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42567520"/>
        <w:docPartObj>
          <w:docPartGallery w:val="Cover Pages"/>
          <w:docPartUnique/>
        </w:docPartObj>
      </w:sdtPr>
      <w:sdtEndPr>
        <w:rPr>
          <w:color w:val="000000"/>
        </w:rPr>
      </w:sdtEndPr>
      <w:sdtContent>
        <w:p w14:paraId="7DC62DD8" w14:textId="20C0579A" w:rsidR="00A40912" w:rsidRDefault="00771AF6" w:rsidP="00471C21">
          <w:pPr>
            <w:jc w:val="center"/>
            <w:rPr>
              <w:color w:val="5B9BD5" w:themeColor="accent1"/>
            </w:rPr>
            <w:sectPr w:rsidR="00A40912" w:rsidSect="00771AF6">
              <w:pgSz w:w="12240" w:h="15840"/>
              <w:pgMar w:top="360" w:right="1440" w:bottom="1440" w:left="1440" w:header="720" w:footer="720" w:gutter="0"/>
              <w:cols w:num="2" w:space="720"/>
              <w:docGrid w:linePitch="360"/>
            </w:sectPr>
          </w:pPr>
          <w:r w:rsidRPr="00C56D5F">
            <w:rPr>
              <w:rFonts w:ascii="Gill Sans MT" w:hAnsi="Gill Sans MT"/>
              <w:b/>
              <w:noProof/>
            </w:rPr>
            <w:drawing>
              <wp:anchor distT="0" distB="0" distL="114300" distR="114300" simplePos="0" relativeHeight="251700224" behindDoc="1" locked="0" layoutInCell="1" allowOverlap="1" wp14:anchorId="534765BB" wp14:editId="54A6CC20">
                <wp:simplePos x="0" y="0"/>
                <wp:positionH relativeFrom="column">
                  <wp:posOffset>1460500</wp:posOffset>
                </wp:positionH>
                <wp:positionV relativeFrom="paragraph">
                  <wp:posOffset>0</wp:posOffset>
                </wp:positionV>
                <wp:extent cx="2743200" cy="779780"/>
                <wp:effectExtent l="0" t="0" r="0" b="1270"/>
                <wp:wrapTight wrapText="bothSides">
                  <wp:wrapPolygon edited="0">
                    <wp:start x="0" y="0"/>
                    <wp:lineTo x="0" y="21107"/>
                    <wp:lineTo x="21450" y="21107"/>
                    <wp:lineTo x="21450" y="0"/>
                    <wp:lineTo x="0" y="0"/>
                  </wp:wrapPolygon>
                </wp:wrapTight>
                <wp:docPr id="3" name="Picture 3" descr="H:\MCH_Workforce_Center\Logos\Phase II Logo\Phase II_3_MCHDevCtrLogo_4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CH_Workforce_Center\Logos\Phase II Logo\Phase II_3_MCHDevCtrLogo_4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779780"/>
                        </a:xfrm>
                        <a:prstGeom prst="rect">
                          <a:avLst/>
                        </a:prstGeom>
                        <a:noFill/>
                        <a:ln>
                          <a:noFill/>
                        </a:ln>
                      </pic:spPr>
                    </pic:pic>
                  </a:graphicData>
                </a:graphic>
              </wp:anchor>
            </w:drawing>
          </w:r>
        </w:p>
        <w:p w14:paraId="36D9A6BD" w14:textId="5125587B" w:rsidR="00471C21" w:rsidRDefault="00471C21" w:rsidP="00471C21">
          <w:pPr>
            <w:jc w:val="center"/>
            <w:rPr>
              <w:rFonts w:ascii="Gill Sans MT" w:hAnsi="Gill Sans MT"/>
              <w:b/>
            </w:rPr>
          </w:pPr>
        </w:p>
        <w:p w14:paraId="56DE7075" w14:textId="77777777" w:rsidR="00471C21" w:rsidRDefault="00471C21" w:rsidP="00471C21">
          <w:pPr>
            <w:jc w:val="center"/>
            <w:rPr>
              <w:rFonts w:asciiTheme="majorHAnsi" w:hAnsiTheme="majorHAnsi"/>
              <w:b/>
              <w:sz w:val="32"/>
              <w:szCs w:val="36"/>
            </w:rPr>
          </w:pPr>
        </w:p>
        <w:p w14:paraId="2E8D2381" w14:textId="28834EF7" w:rsidR="00471C21" w:rsidRPr="005C75DE" w:rsidRDefault="00471C21" w:rsidP="00471C21">
          <w:pPr>
            <w:jc w:val="center"/>
            <w:rPr>
              <w:rFonts w:asciiTheme="majorHAnsi" w:hAnsiTheme="majorHAnsi"/>
              <w:b/>
              <w:sz w:val="28"/>
              <w:szCs w:val="28"/>
            </w:rPr>
          </w:pPr>
          <w:r w:rsidRPr="005C75DE">
            <w:rPr>
              <w:rFonts w:asciiTheme="majorHAnsi" w:hAnsiTheme="majorHAnsi"/>
              <w:b/>
              <w:sz w:val="28"/>
              <w:szCs w:val="28"/>
            </w:rPr>
            <w:t xml:space="preserve">Invitation to Apply - </w:t>
          </w:r>
          <w:r w:rsidR="007519C4" w:rsidRPr="005C75DE">
            <w:rPr>
              <w:rFonts w:asciiTheme="majorHAnsi" w:hAnsiTheme="majorHAnsi"/>
              <w:b/>
              <w:sz w:val="28"/>
              <w:szCs w:val="28"/>
            </w:rPr>
            <w:t>2021</w:t>
          </w:r>
          <w:r w:rsidR="004F3DE2" w:rsidRPr="005C75DE">
            <w:rPr>
              <w:rFonts w:asciiTheme="majorHAnsi" w:hAnsiTheme="majorHAnsi"/>
              <w:b/>
              <w:sz w:val="28"/>
              <w:szCs w:val="28"/>
            </w:rPr>
            <w:t xml:space="preserve"> Cohort</w:t>
          </w:r>
        </w:p>
        <w:p w14:paraId="7797CE06" w14:textId="2506150C" w:rsidR="00471C21" w:rsidRPr="004A748F" w:rsidRDefault="00771AF6" w:rsidP="00471C21">
          <w:pPr>
            <w:jc w:val="center"/>
            <w:rPr>
              <w:rFonts w:asciiTheme="majorHAnsi" w:hAnsiTheme="majorHAnsi"/>
              <w:b/>
              <w:szCs w:val="36"/>
            </w:rPr>
          </w:pPr>
          <w:r>
            <w:rPr>
              <w:rFonts w:asciiTheme="majorHAnsi" w:hAnsiTheme="majorHAnsi"/>
              <w:b/>
              <w:szCs w:val="36"/>
            </w:rPr>
            <w:t>Applications d</w:t>
          </w:r>
          <w:r w:rsidR="00471C21" w:rsidRPr="004A748F">
            <w:rPr>
              <w:rFonts w:asciiTheme="majorHAnsi" w:hAnsiTheme="majorHAnsi"/>
              <w:b/>
              <w:szCs w:val="36"/>
            </w:rPr>
            <w:t xml:space="preserve">ue to </w:t>
          </w:r>
          <w:r w:rsidR="007519C4">
            <w:rPr>
              <w:rFonts w:asciiTheme="majorHAnsi" w:hAnsiTheme="majorHAnsi"/>
              <w:b/>
              <w:szCs w:val="36"/>
            </w:rPr>
            <w:t>Rebecca Greenleaf</w:t>
          </w:r>
          <w:r w:rsidR="00831D37">
            <w:rPr>
              <w:rFonts w:asciiTheme="majorHAnsi" w:hAnsiTheme="majorHAnsi"/>
              <w:b/>
              <w:szCs w:val="36"/>
            </w:rPr>
            <w:t xml:space="preserve"> ( </w:t>
          </w:r>
          <w:hyperlink r:id="rId9" w:history="1">
            <w:r w:rsidR="007519C4" w:rsidRPr="00B37BB4">
              <w:rPr>
                <w:rStyle w:val="Hyperlink"/>
                <w:rFonts w:asciiTheme="majorHAnsi" w:hAnsiTheme="majorHAnsi"/>
                <w:b/>
                <w:szCs w:val="36"/>
              </w:rPr>
              <w:t>rebecca_greenleaf@unc.edu</w:t>
            </w:r>
          </w:hyperlink>
          <w:r w:rsidR="00831D37">
            <w:rPr>
              <w:rFonts w:asciiTheme="majorHAnsi" w:hAnsiTheme="majorHAnsi"/>
              <w:b/>
              <w:szCs w:val="36"/>
            </w:rPr>
            <w:t xml:space="preserve"> )</w:t>
          </w:r>
          <w:r w:rsidR="00471C21" w:rsidRPr="004A748F">
            <w:rPr>
              <w:rFonts w:asciiTheme="majorHAnsi" w:hAnsiTheme="majorHAnsi"/>
              <w:b/>
              <w:szCs w:val="36"/>
            </w:rPr>
            <w:t xml:space="preserve"> by</w:t>
          </w:r>
          <w:r w:rsidR="00D14EF8">
            <w:rPr>
              <w:rFonts w:asciiTheme="majorHAnsi" w:hAnsiTheme="majorHAnsi"/>
              <w:b/>
              <w:szCs w:val="36"/>
            </w:rPr>
            <w:t xml:space="preserve"> </w:t>
          </w:r>
          <w:r w:rsidR="00876E93">
            <w:rPr>
              <w:rFonts w:asciiTheme="majorHAnsi" w:hAnsiTheme="majorHAnsi"/>
              <w:b/>
              <w:szCs w:val="36"/>
            </w:rPr>
            <w:t>5 p.m</w:t>
          </w:r>
          <w:r w:rsidR="00781995">
            <w:rPr>
              <w:rFonts w:asciiTheme="majorHAnsi" w:hAnsiTheme="majorHAnsi"/>
              <w:b/>
              <w:szCs w:val="36"/>
            </w:rPr>
            <w:t>. local time on March 15</w:t>
          </w:r>
          <w:r w:rsidR="007519C4">
            <w:rPr>
              <w:rFonts w:asciiTheme="majorHAnsi" w:hAnsiTheme="majorHAnsi"/>
              <w:b/>
              <w:szCs w:val="36"/>
            </w:rPr>
            <w:t>, 2021</w:t>
          </w:r>
        </w:p>
        <w:p w14:paraId="15C7A4EF" w14:textId="2A40956E" w:rsidR="00471C21" w:rsidRPr="007F4677" w:rsidRDefault="007F4677" w:rsidP="00AD2CE6">
          <w:pPr>
            <w:rPr>
              <w:rFonts w:asciiTheme="majorHAnsi" w:hAnsiTheme="majorHAnsi" w:cstheme="majorHAnsi"/>
              <w:sz w:val="22"/>
              <w:szCs w:val="22"/>
            </w:rPr>
          </w:pPr>
          <w:r>
            <w:rPr>
              <w:rFonts w:asciiTheme="majorHAnsi" w:hAnsiTheme="majorHAnsi" w:cstheme="majorHAnsi"/>
              <w:sz w:val="22"/>
              <w:szCs w:val="22"/>
            </w:rPr>
            <w:t xml:space="preserve">Working in a </w:t>
          </w:r>
          <w:r w:rsidR="00AD2CE6" w:rsidRPr="007F4677">
            <w:rPr>
              <w:rFonts w:asciiTheme="majorHAnsi" w:hAnsiTheme="majorHAnsi" w:cstheme="majorHAnsi"/>
              <w:sz w:val="22"/>
              <w:szCs w:val="22"/>
            </w:rPr>
            <w:t xml:space="preserve">Title V agency in 2021 </w:t>
          </w:r>
          <w:r w:rsidR="00471C21" w:rsidRPr="007F4677">
            <w:rPr>
              <w:rFonts w:asciiTheme="majorHAnsi" w:eastAsia="Calibri" w:hAnsiTheme="majorHAnsi" w:cstheme="majorHAnsi"/>
              <w:sz w:val="22"/>
              <w:szCs w:val="22"/>
            </w:rPr>
            <w:t>is no ea</w:t>
          </w:r>
          <w:r w:rsidR="00AD2CE6" w:rsidRPr="007F4677">
            <w:rPr>
              <w:rFonts w:asciiTheme="majorHAnsi" w:eastAsia="Calibri" w:hAnsiTheme="majorHAnsi" w:cstheme="majorHAnsi"/>
              <w:sz w:val="22"/>
              <w:szCs w:val="22"/>
            </w:rPr>
            <w:t xml:space="preserve">sy task; from </w:t>
          </w:r>
          <w:r w:rsidRPr="007F4677">
            <w:rPr>
              <w:rFonts w:asciiTheme="majorHAnsi" w:eastAsia="Calibri" w:hAnsiTheme="majorHAnsi" w:cstheme="majorHAnsi"/>
              <w:sz w:val="22"/>
              <w:szCs w:val="22"/>
            </w:rPr>
            <w:t xml:space="preserve">the </w:t>
          </w:r>
          <w:r w:rsidR="00AD2CE6" w:rsidRPr="007F4677">
            <w:rPr>
              <w:rFonts w:asciiTheme="majorHAnsi" w:eastAsia="Calibri" w:hAnsiTheme="majorHAnsi" w:cstheme="majorHAnsi"/>
              <w:sz w:val="22"/>
              <w:szCs w:val="22"/>
            </w:rPr>
            <w:t xml:space="preserve">COVID-19 </w:t>
          </w:r>
          <w:r w:rsidRPr="007F4677">
            <w:rPr>
              <w:rFonts w:asciiTheme="majorHAnsi" w:eastAsia="Calibri" w:hAnsiTheme="majorHAnsi" w:cstheme="majorHAnsi"/>
              <w:sz w:val="22"/>
              <w:szCs w:val="22"/>
            </w:rPr>
            <w:t xml:space="preserve">pandemic </w:t>
          </w:r>
          <w:r w:rsidR="00AD2CE6" w:rsidRPr="007F4677">
            <w:rPr>
              <w:rFonts w:asciiTheme="majorHAnsi" w:eastAsia="Calibri" w:hAnsiTheme="majorHAnsi" w:cstheme="majorHAnsi"/>
              <w:sz w:val="22"/>
              <w:szCs w:val="22"/>
            </w:rPr>
            <w:t>to the</w:t>
          </w:r>
          <w:r w:rsidR="001D163C">
            <w:rPr>
              <w:rFonts w:asciiTheme="majorHAnsi" w:eastAsia="Calibri" w:hAnsiTheme="majorHAnsi" w:cstheme="majorHAnsi"/>
              <w:sz w:val="22"/>
              <w:szCs w:val="22"/>
            </w:rPr>
            <w:t xml:space="preserve"> naming</w:t>
          </w:r>
          <w:r w:rsidR="00AD2CE6" w:rsidRPr="007F4677">
            <w:rPr>
              <w:rFonts w:asciiTheme="majorHAnsi" w:eastAsia="Calibri" w:hAnsiTheme="majorHAnsi" w:cstheme="majorHAnsi"/>
              <w:sz w:val="22"/>
              <w:szCs w:val="22"/>
            </w:rPr>
            <w:t xml:space="preserve"> of racism as a public health crisis</w:t>
          </w:r>
          <w:r w:rsidR="009C73ED" w:rsidRPr="007F4677">
            <w:rPr>
              <w:rFonts w:asciiTheme="majorHAnsi" w:eastAsia="Calibri" w:hAnsiTheme="majorHAnsi" w:cstheme="majorHAnsi"/>
              <w:sz w:val="22"/>
              <w:szCs w:val="22"/>
            </w:rPr>
            <w:t>, there are numerous</w:t>
          </w:r>
          <w:r w:rsidR="00471C21" w:rsidRPr="007F4677">
            <w:rPr>
              <w:rFonts w:asciiTheme="majorHAnsi" w:eastAsia="Calibri" w:hAnsiTheme="majorHAnsi" w:cstheme="majorHAnsi"/>
              <w:sz w:val="22"/>
              <w:szCs w:val="22"/>
            </w:rPr>
            <w:t xml:space="preserve"> challenges to navigate. Do you have a particular problem or challenge that could benefit from an expert eye? Have you been struggling to navigate all of the transformations happening in health and health care? Do you have a “wicked” problem or complex challenge that might benefit from </w:t>
          </w:r>
          <w:r w:rsidR="002C58A0" w:rsidRPr="007F4677">
            <w:rPr>
              <w:rFonts w:asciiTheme="majorHAnsi" w:eastAsia="Calibri" w:hAnsiTheme="majorHAnsi" w:cstheme="majorHAnsi"/>
              <w:sz w:val="22"/>
              <w:szCs w:val="22"/>
            </w:rPr>
            <w:t xml:space="preserve">tailored technical assistance and </w:t>
          </w:r>
          <w:r w:rsidR="00471C21" w:rsidRPr="007F4677">
            <w:rPr>
              <w:rFonts w:asciiTheme="majorHAnsi" w:eastAsia="Calibri" w:hAnsiTheme="majorHAnsi" w:cstheme="majorHAnsi"/>
              <w:sz w:val="22"/>
              <w:szCs w:val="22"/>
            </w:rPr>
            <w:t xml:space="preserve">ongoing support? </w:t>
          </w:r>
          <w:r w:rsidR="00471C21" w:rsidRPr="007F4677">
            <w:rPr>
              <w:rFonts w:asciiTheme="majorHAnsi" w:hAnsiTheme="majorHAnsi" w:cstheme="majorHAnsi"/>
              <w:sz w:val="22"/>
              <w:szCs w:val="22"/>
            </w:rPr>
            <w:t xml:space="preserve">This </w:t>
          </w:r>
          <w:r w:rsidR="00A51C39" w:rsidRPr="007F4677">
            <w:rPr>
              <w:rFonts w:asciiTheme="majorHAnsi" w:hAnsiTheme="majorHAnsi" w:cstheme="majorHAnsi"/>
              <w:sz w:val="22"/>
              <w:szCs w:val="22"/>
            </w:rPr>
            <w:t xml:space="preserve">learning </w:t>
          </w:r>
          <w:r w:rsidR="00471C21" w:rsidRPr="007F4677">
            <w:rPr>
              <w:rFonts w:asciiTheme="majorHAnsi" w:hAnsiTheme="majorHAnsi" w:cstheme="majorHAnsi"/>
              <w:sz w:val="22"/>
              <w:szCs w:val="22"/>
            </w:rPr>
            <w:t xml:space="preserve">opportunity provides </w:t>
          </w:r>
          <w:r w:rsidR="002C58A0" w:rsidRPr="007F4677">
            <w:rPr>
              <w:rFonts w:asciiTheme="majorHAnsi" w:hAnsiTheme="majorHAnsi" w:cstheme="majorHAnsi"/>
              <w:sz w:val="22"/>
              <w:szCs w:val="22"/>
            </w:rPr>
            <w:t xml:space="preserve">guidance and structured </w:t>
          </w:r>
          <w:r w:rsidR="00471C21" w:rsidRPr="007F4677">
            <w:rPr>
              <w:rFonts w:asciiTheme="majorHAnsi" w:hAnsiTheme="majorHAnsi" w:cstheme="majorHAnsi"/>
              <w:sz w:val="22"/>
              <w:szCs w:val="22"/>
            </w:rPr>
            <w:t xml:space="preserve">support </w:t>
          </w:r>
          <w:r w:rsidR="00C307E1" w:rsidRPr="007F4677">
            <w:rPr>
              <w:rFonts w:asciiTheme="majorHAnsi" w:hAnsiTheme="majorHAnsi" w:cstheme="majorHAnsi"/>
              <w:sz w:val="22"/>
              <w:szCs w:val="22"/>
            </w:rPr>
            <w:t>to move from the ‘current state’ to the ‘des</w:t>
          </w:r>
          <w:r w:rsidR="00831D37" w:rsidRPr="007F4677">
            <w:rPr>
              <w:rFonts w:asciiTheme="majorHAnsi" w:hAnsiTheme="majorHAnsi" w:cstheme="majorHAnsi"/>
              <w:sz w:val="22"/>
              <w:szCs w:val="22"/>
            </w:rPr>
            <w:t xml:space="preserve">ired state’ on an </w:t>
          </w:r>
          <w:r w:rsidR="003F03F7" w:rsidRPr="007F4677">
            <w:rPr>
              <w:rFonts w:asciiTheme="majorHAnsi" w:hAnsiTheme="majorHAnsi" w:cstheme="majorHAnsi"/>
              <w:sz w:val="22"/>
              <w:szCs w:val="22"/>
            </w:rPr>
            <w:t>MCH health priority</w:t>
          </w:r>
          <w:r w:rsidR="00D94952" w:rsidRPr="007F4677">
            <w:rPr>
              <w:rFonts w:asciiTheme="majorHAnsi" w:hAnsiTheme="majorHAnsi" w:cstheme="majorHAnsi"/>
              <w:sz w:val="22"/>
              <w:szCs w:val="22"/>
            </w:rPr>
            <w:t xml:space="preserve"> challenge</w:t>
          </w:r>
          <w:r w:rsidR="00C307E1" w:rsidRPr="007F4677">
            <w:rPr>
              <w:rFonts w:asciiTheme="majorHAnsi" w:hAnsiTheme="majorHAnsi" w:cstheme="majorHAnsi"/>
              <w:sz w:val="22"/>
              <w:szCs w:val="22"/>
            </w:rPr>
            <w:t xml:space="preserve"> </w:t>
          </w:r>
          <w:r w:rsidR="005A1796" w:rsidRPr="007F4677">
            <w:rPr>
              <w:rFonts w:asciiTheme="majorHAnsi" w:hAnsiTheme="majorHAnsi" w:cstheme="majorHAnsi"/>
              <w:sz w:val="22"/>
              <w:szCs w:val="22"/>
            </w:rPr>
            <w:t>of your choice</w:t>
          </w:r>
          <w:r w:rsidR="00471C21" w:rsidRPr="007F4677">
            <w:rPr>
              <w:rFonts w:asciiTheme="majorHAnsi" w:hAnsiTheme="majorHAnsi" w:cstheme="majorHAnsi"/>
              <w:sz w:val="22"/>
              <w:szCs w:val="22"/>
            </w:rPr>
            <w:t>.</w:t>
          </w:r>
        </w:p>
        <w:p w14:paraId="270F15E7" w14:textId="1D8F2B4E" w:rsidR="00471C21" w:rsidRDefault="00471C21" w:rsidP="00471C21">
          <w:pPr>
            <w:rPr>
              <w:rFonts w:asciiTheme="majorHAnsi" w:eastAsia="Calibri" w:hAnsiTheme="majorHAnsi"/>
              <w:sz w:val="22"/>
              <w:szCs w:val="22"/>
            </w:rPr>
          </w:pPr>
          <w:r w:rsidRPr="006C5849">
            <w:rPr>
              <w:rFonts w:asciiTheme="majorHAnsi" w:eastAsia="Calibri" w:hAnsiTheme="majorHAnsi"/>
              <w:sz w:val="22"/>
              <w:szCs w:val="22"/>
            </w:rPr>
            <w:t xml:space="preserve">The National MCH Workforce Development Center invites state/jurisdictional Title V agencies to submit applications </w:t>
          </w:r>
          <w:r>
            <w:rPr>
              <w:rFonts w:asciiTheme="majorHAnsi" w:eastAsia="Calibri" w:hAnsiTheme="majorHAnsi"/>
              <w:sz w:val="22"/>
              <w:szCs w:val="22"/>
            </w:rPr>
            <w:t xml:space="preserve">for its upcoming Cohort learning opportunity. </w:t>
          </w:r>
          <w:r>
            <w:rPr>
              <w:rFonts w:asciiTheme="majorHAnsi" w:hAnsiTheme="majorHAnsi"/>
              <w:sz w:val="22"/>
              <w:szCs w:val="22"/>
            </w:rPr>
            <w:t>Accepte</w:t>
          </w:r>
          <w:r w:rsidR="00051EF2">
            <w:rPr>
              <w:rFonts w:asciiTheme="majorHAnsi" w:hAnsiTheme="majorHAnsi"/>
              <w:sz w:val="22"/>
              <w:szCs w:val="22"/>
            </w:rPr>
            <w:t>d teams will participate in a</w:t>
          </w:r>
          <w:r w:rsidR="009955B3">
            <w:rPr>
              <w:rFonts w:asciiTheme="majorHAnsi" w:hAnsiTheme="majorHAnsi"/>
              <w:sz w:val="22"/>
              <w:szCs w:val="22"/>
            </w:rPr>
            <w:t xml:space="preserve"> 7</w:t>
          </w:r>
          <w:r w:rsidR="00FC0E05">
            <w:rPr>
              <w:rFonts w:asciiTheme="majorHAnsi" w:hAnsiTheme="majorHAnsi"/>
              <w:sz w:val="22"/>
              <w:szCs w:val="22"/>
            </w:rPr>
            <w:t xml:space="preserve">-month Cohort with </w:t>
          </w:r>
          <w:r>
            <w:rPr>
              <w:rFonts w:asciiTheme="majorHAnsi" w:hAnsiTheme="majorHAnsi"/>
              <w:sz w:val="22"/>
              <w:szCs w:val="22"/>
            </w:rPr>
            <w:t xml:space="preserve">other state/jurisdictional teams, during which time the Center will support their work on an existing (or planned) </w:t>
          </w:r>
          <w:r w:rsidR="00A51C39">
            <w:rPr>
              <w:rFonts w:asciiTheme="majorHAnsi" w:hAnsiTheme="majorHAnsi"/>
              <w:sz w:val="22"/>
              <w:szCs w:val="22"/>
            </w:rPr>
            <w:t xml:space="preserve">transformational </w:t>
          </w:r>
          <w:r w:rsidR="0070172C">
            <w:rPr>
              <w:rFonts w:asciiTheme="majorHAnsi" w:hAnsiTheme="majorHAnsi"/>
              <w:sz w:val="22"/>
              <w:szCs w:val="22"/>
            </w:rPr>
            <w:t>challenge as</w:t>
          </w:r>
          <w:r>
            <w:rPr>
              <w:rFonts w:asciiTheme="majorHAnsi" w:hAnsiTheme="majorHAnsi"/>
              <w:sz w:val="22"/>
              <w:szCs w:val="22"/>
            </w:rPr>
            <w:t xml:space="preserve"> a way to increase workforce skills and capacity. </w:t>
          </w:r>
        </w:p>
        <w:p w14:paraId="08C817C9" w14:textId="4774F108" w:rsidR="00471C21" w:rsidRPr="00C369D8" w:rsidRDefault="00471C21" w:rsidP="00471C21">
          <w:pPr>
            <w:rPr>
              <w:rFonts w:asciiTheme="majorHAnsi" w:eastAsia="Calibri" w:hAnsiTheme="majorHAnsi"/>
              <w:sz w:val="22"/>
              <w:szCs w:val="22"/>
            </w:rPr>
          </w:pPr>
          <w:r>
            <w:rPr>
              <w:rFonts w:asciiTheme="majorHAnsi" w:hAnsiTheme="majorHAnsi"/>
              <w:sz w:val="22"/>
              <w:szCs w:val="22"/>
            </w:rPr>
            <w:t xml:space="preserve">While health transformation projects can be </w:t>
          </w:r>
          <w:r w:rsidR="00A51C39">
            <w:rPr>
              <w:rFonts w:asciiTheme="majorHAnsi" w:hAnsiTheme="majorHAnsi"/>
              <w:sz w:val="22"/>
              <w:szCs w:val="22"/>
            </w:rPr>
            <w:t xml:space="preserve">dynamic and </w:t>
          </w:r>
          <w:r>
            <w:rPr>
              <w:rFonts w:asciiTheme="majorHAnsi" w:hAnsiTheme="majorHAnsi"/>
              <w:sz w:val="22"/>
              <w:szCs w:val="22"/>
            </w:rPr>
            <w:t xml:space="preserve">complex, our application process is not! You will </w:t>
          </w:r>
          <w:r w:rsidR="00771AF6">
            <w:rPr>
              <w:rFonts w:asciiTheme="majorHAnsi" w:hAnsiTheme="majorHAnsi"/>
              <w:sz w:val="22"/>
              <w:szCs w:val="22"/>
            </w:rPr>
            <w:t xml:space="preserve">identify team members and </w:t>
          </w:r>
          <w:r>
            <w:rPr>
              <w:rFonts w:asciiTheme="majorHAnsi" w:hAnsiTheme="majorHAnsi"/>
              <w:sz w:val="22"/>
              <w:szCs w:val="22"/>
            </w:rPr>
            <w:t>submit a two-page project descri</w:t>
          </w:r>
          <w:r w:rsidR="00771AF6">
            <w:rPr>
              <w:rFonts w:asciiTheme="majorHAnsi" w:hAnsiTheme="majorHAnsi"/>
              <w:sz w:val="22"/>
              <w:szCs w:val="22"/>
            </w:rPr>
            <w:t xml:space="preserve">ption </w:t>
          </w:r>
          <w:r>
            <w:rPr>
              <w:rFonts w:asciiTheme="majorHAnsi" w:hAnsiTheme="majorHAnsi"/>
              <w:sz w:val="22"/>
              <w:szCs w:val="22"/>
            </w:rPr>
            <w:t>by</w:t>
          </w:r>
          <w:r w:rsidRPr="00C17610">
            <w:rPr>
              <w:rFonts w:asciiTheme="majorHAnsi" w:eastAsia="Calibri" w:hAnsiTheme="majorHAnsi"/>
              <w:b/>
              <w:sz w:val="22"/>
              <w:szCs w:val="22"/>
            </w:rPr>
            <w:t xml:space="preserve"> </w:t>
          </w:r>
          <w:r w:rsidR="00781995">
            <w:rPr>
              <w:rFonts w:asciiTheme="majorHAnsi" w:eastAsia="Calibri" w:hAnsiTheme="majorHAnsi"/>
              <w:b/>
              <w:sz w:val="22"/>
              <w:szCs w:val="22"/>
            </w:rPr>
            <w:t>March 15, 2021</w:t>
          </w:r>
          <w:r>
            <w:rPr>
              <w:rFonts w:asciiTheme="majorHAnsi" w:eastAsia="Calibri" w:hAnsiTheme="majorHAnsi"/>
              <w:b/>
              <w:sz w:val="22"/>
              <w:szCs w:val="22"/>
            </w:rPr>
            <w:t xml:space="preserve"> at 5:00 pm</w:t>
          </w:r>
          <w:r>
            <w:rPr>
              <w:rFonts w:asciiTheme="majorHAnsi" w:hAnsiTheme="majorHAnsi"/>
              <w:sz w:val="22"/>
              <w:szCs w:val="22"/>
            </w:rPr>
            <w:t>. We will follow up with a one-hour exploratory telephone call to complete the process.</w:t>
          </w:r>
          <w:r w:rsidRPr="00C17610">
            <w:rPr>
              <w:rFonts w:asciiTheme="majorHAnsi" w:eastAsia="Calibri" w:hAnsiTheme="majorHAnsi"/>
              <w:b/>
              <w:sz w:val="22"/>
              <w:szCs w:val="22"/>
            </w:rPr>
            <w:t xml:space="preserve"> </w:t>
          </w:r>
        </w:p>
        <w:p w14:paraId="40E0205A" w14:textId="70A2F3DD" w:rsidR="007F4677" w:rsidRPr="00492AA8" w:rsidRDefault="00471C21" w:rsidP="00471C21">
          <w:pPr>
            <w:rPr>
              <w:rFonts w:asciiTheme="majorHAnsi" w:eastAsia="MS Mincho" w:hAnsiTheme="majorHAnsi" w:cstheme="majorHAnsi"/>
              <w:sz w:val="22"/>
              <w:szCs w:val="22"/>
            </w:rPr>
          </w:pPr>
          <w:r w:rsidRPr="00492AA8">
            <w:rPr>
              <w:rFonts w:asciiTheme="majorHAnsi" w:eastAsia="MS Mincho" w:hAnsiTheme="majorHAnsi" w:cstheme="majorHAnsi"/>
              <w:sz w:val="22"/>
              <w:szCs w:val="22"/>
            </w:rPr>
            <w:t xml:space="preserve">If you need ideas, </w:t>
          </w:r>
          <w:r w:rsidR="00492AA8" w:rsidRPr="00492AA8">
            <w:rPr>
              <w:rFonts w:asciiTheme="majorHAnsi" w:hAnsiTheme="majorHAnsi" w:cstheme="majorHAnsi"/>
              <w:sz w:val="22"/>
              <w:szCs w:val="22"/>
            </w:rPr>
            <w:t xml:space="preserve">see </w:t>
          </w:r>
          <w:r w:rsidR="00492AA8">
            <w:rPr>
              <w:rFonts w:asciiTheme="majorHAnsi" w:hAnsiTheme="majorHAnsi" w:cstheme="majorHAnsi"/>
              <w:sz w:val="22"/>
              <w:szCs w:val="22"/>
            </w:rPr>
            <w:t xml:space="preserve">Appendix A for </w:t>
          </w:r>
          <w:r w:rsidR="00492AA8" w:rsidRPr="00492AA8">
            <w:rPr>
              <w:rFonts w:asciiTheme="majorHAnsi" w:hAnsiTheme="majorHAnsi" w:cstheme="majorHAnsi"/>
              <w:sz w:val="22"/>
              <w:szCs w:val="22"/>
            </w:rPr>
            <w:t>a listing of recent cohort project summaries,</w:t>
          </w:r>
          <w:r w:rsidR="00492AA8" w:rsidRPr="00492AA8">
            <w:rPr>
              <w:rFonts w:asciiTheme="majorHAnsi" w:eastAsia="MS Mincho" w:hAnsiTheme="majorHAnsi" w:cstheme="majorHAnsi"/>
              <w:sz w:val="22"/>
              <w:szCs w:val="22"/>
            </w:rPr>
            <w:t xml:space="preserve"> or </w:t>
          </w:r>
          <w:r w:rsidR="007F4677" w:rsidRPr="00492AA8">
            <w:rPr>
              <w:rFonts w:asciiTheme="majorHAnsi" w:eastAsia="MS Mincho" w:hAnsiTheme="majorHAnsi" w:cstheme="majorHAnsi"/>
              <w:sz w:val="22"/>
              <w:szCs w:val="22"/>
            </w:rPr>
            <w:t xml:space="preserve">consider: </w:t>
          </w:r>
        </w:p>
        <w:p w14:paraId="4B433209" w14:textId="378BA9AA" w:rsidR="007F4677" w:rsidRDefault="007F4677" w:rsidP="007F4677">
          <w:pPr>
            <w:pStyle w:val="ListParagraph"/>
            <w:numPr>
              <w:ilvl w:val="0"/>
              <w:numId w:val="35"/>
            </w:numPr>
          </w:pPr>
          <w:r>
            <w:t>Is there an opportunity to collaborate with education agencies in your state to plan for re-opening o</w:t>
          </w:r>
          <w:r w:rsidR="00FC0613">
            <w:t>f schools</w:t>
          </w:r>
          <w:r>
            <w:t>?</w:t>
          </w:r>
        </w:p>
        <w:p w14:paraId="1D0200CE" w14:textId="2A3E6681" w:rsidR="00771AF6" w:rsidRDefault="00771AF6" w:rsidP="007F4677">
          <w:pPr>
            <w:pStyle w:val="ListParagraph"/>
            <w:numPr>
              <w:ilvl w:val="0"/>
              <w:numId w:val="35"/>
            </w:numPr>
          </w:pPr>
          <w:r>
            <w:t xml:space="preserve">Is there momentum related to improving health equity that make this a good time to revisit planning or programs for MCH populations in your state? </w:t>
          </w:r>
        </w:p>
        <w:p w14:paraId="5BB802BC" w14:textId="417B2BE6" w:rsidR="007F4677" w:rsidRDefault="007F4677" w:rsidP="007F4677">
          <w:pPr>
            <w:pStyle w:val="ListParagraph"/>
            <w:numPr>
              <w:ilvl w:val="0"/>
              <w:numId w:val="35"/>
            </w:numPr>
          </w:pPr>
          <w:r>
            <w:t xml:space="preserve">Is your agency ready to support local health departments or other community </w:t>
          </w:r>
          <w:r w:rsidR="00771AF6">
            <w:t xml:space="preserve">organizations </w:t>
          </w:r>
          <w:r>
            <w:t>in planning for equitable COVID vaccination roll out to MCH populations?</w:t>
          </w:r>
        </w:p>
        <w:p w14:paraId="22C9E027" w14:textId="7F683685" w:rsidR="00771AF6" w:rsidRDefault="007F4677" w:rsidP="007F4677">
          <w:pPr>
            <w:pStyle w:val="ListParagraph"/>
            <w:numPr>
              <w:ilvl w:val="0"/>
              <w:numId w:val="35"/>
            </w:numPr>
          </w:pPr>
          <w:r>
            <w:t>Are you engaging organ</w:t>
          </w:r>
          <w:r w:rsidR="00771AF6">
            <w:t>izations serving adolescents experiencing i</w:t>
          </w:r>
          <w:r>
            <w:t>ncreases in inequitable p</w:t>
          </w:r>
          <w:r w:rsidR="00771AF6">
            <w:t>oor health outcomes related to the</w:t>
          </w:r>
          <w:r>
            <w:t xml:space="preserve"> myriad of challenges facing adolescents during COVID (ATOD, mental health, unintended pregnancy, </w:t>
          </w:r>
          <w:r w:rsidR="00771AF6">
            <w:t>etc.</w:t>
          </w:r>
          <w:r>
            <w:t>)</w:t>
          </w:r>
          <w:r w:rsidR="00771AF6">
            <w:t>?</w:t>
          </w:r>
        </w:p>
        <w:p w14:paraId="225ACB1A" w14:textId="5D96E462" w:rsidR="007F4677" w:rsidRPr="00771AF6" w:rsidRDefault="00771AF6" w:rsidP="00771AF6">
          <w:pPr>
            <w:pStyle w:val="ListParagraph"/>
            <w:numPr>
              <w:ilvl w:val="0"/>
              <w:numId w:val="35"/>
            </w:numPr>
            <w:rPr>
              <w:rFonts w:asciiTheme="majorHAnsi" w:eastAsia="MS Mincho" w:hAnsiTheme="majorHAnsi"/>
              <w:sz w:val="22"/>
            </w:rPr>
          </w:pPr>
          <w:r>
            <w:t xml:space="preserve">Is your state taking advantage of changes to telehealth policies to support pregnant and </w:t>
          </w:r>
          <w:r w:rsidR="007F4677">
            <w:t>parenting populations</w:t>
          </w:r>
          <w:r>
            <w:t xml:space="preserve"> and address inequitable access to services? </w:t>
          </w:r>
        </w:p>
        <w:p w14:paraId="1E61D69E" w14:textId="35C4B243" w:rsidR="00471C21" w:rsidRDefault="00471C21" w:rsidP="00781995">
          <w:pPr>
            <w:rPr>
              <w:rFonts w:asciiTheme="majorHAnsi" w:eastAsia="MS Mincho" w:hAnsiTheme="majorHAnsi"/>
              <w:sz w:val="22"/>
            </w:rPr>
          </w:pPr>
          <w:r>
            <w:rPr>
              <w:rFonts w:asciiTheme="majorHAnsi" w:eastAsia="MS Mincho" w:hAnsiTheme="majorHAnsi"/>
              <w:sz w:val="22"/>
            </w:rPr>
            <w:t>Int</w:t>
          </w:r>
          <w:r w:rsidR="00CC7275">
            <w:rPr>
              <w:rFonts w:asciiTheme="majorHAnsi" w:eastAsia="MS Mincho" w:hAnsiTheme="majorHAnsi"/>
              <w:sz w:val="22"/>
            </w:rPr>
            <w:t>erested app</w:t>
          </w:r>
          <w:r w:rsidR="00FC0613">
            <w:rPr>
              <w:rFonts w:asciiTheme="majorHAnsi" w:eastAsia="MS Mincho" w:hAnsiTheme="majorHAnsi"/>
              <w:sz w:val="22"/>
            </w:rPr>
            <w:t xml:space="preserve">licants can attend an </w:t>
          </w:r>
          <w:r>
            <w:rPr>
              <w:rFonts w:asciiTheme="majorHAnsi" w:eastAsia="MS Mincho" w:hAnsiTheme="majorHAnsi"/>
              <w:sz w:val="22"/>
            </w:rPr>
            <w:t>optional informational c</w:t>
          </w:r>
          <w:r w:rsidRPr="00E44AFE">
            <w:rPr>
              <w:rFonts w:asciiTheme="majorHAnsi" w:eastAsia="MS Mincho" w:hAnsiTheme="majorHAnsi"/>
              <w:sz w:val="22"/>
            </w:rPr>
            <w:t>all</w:t>
          </w:r>
          <w:r w:rsidR="00FC0613">
            <w:rPr>
              <w:rFonts w:asciiTheme="majorHAnsi" w:eastAsia="MS Mincho" w:hAnsiTheme="majorHAnsi"/>
              <w:sz w:val="22"/>
            </w:rPr>
            <w:t xml:space="preserve"> on </w:t>
          </w:r>
          <w:r w:rsidR="00781995" w:rsidRPr="00F4666F">
            <w:rPr>
              <w:rFonts w:asciiTheme="minorHAnsi" w:hAnsiTheme="minorHAnsi" w:cstheme="minorHAnsi"/>
              <w:sz w:val="22"/>
              <w:szCs w:val="22"/>
            </w:rPr>
            <w:t>February 17</w:t>
          </w:r>
          <w:r w:rsidR="00781995" w:rsidRPr="00F4666F">
            <w:rPr>
              <w:rFonts w:asciiTheme="minorHAnsi" w:hAnsiTheme="minorHAnsi" w:cstheme="minorHAnsi"/>
              <w:sz w:val="22"/>
              <w:szCs w:val="22"/>
              <w:vertAlign w:val="superscript"/>
            </w:rPr>
            <w:t>th</w:t>
          </w:r>
          <w:r w:rsidR="00781995" w:rsidRPr="00F4666F">
            <w:rPr>
              <w:rFonts w:asciiTheme="minorHAnsi" w:hAnsiTheme="minorHAnsi" w:cstheme="minorHAnsi"/>
              <w:sz w:val="22"/>
              <w:szCs w:val="22"/>
            </w:rPr>
            <w:t xml:space="preserve"> </w:t>
          </w:r>
          <w:r w:rsidR="00C36601">
            <w:rPr>
              <w:rFonts w:asciiTheme="majorHAnsi" w:eastAsia="MS Mincho" w:hAnsiTheme="majorHAnsi"/>
              <w:sz w:val="22"/>
            </w:rPr>
            <w:t>from 3 to 4</w:t>
          </w:r>
          <w:r w:rsidR="00CC7275">
            <w:rPr>
              <w:rFonts w:asciiTheme="majorHAnsi" w:eastAsia="MS Mincho" w:hAnsiTheme="majorHAnsi"/>
              <w:sz w:val="22"/>
            </w:rPr>
            <w:t xml:space="preserve"> pm EST</w:t>
          </w:r>
          <w:r>
            <w:rPr>
              <w:rFonts w:asciiTheme="majorHAnsi" w:eastAsia="MS Mincho" w:hAnsiTheme="majorHAnsi"/>
              <w:sz w:val="22"/>
            </w:rPr>
            <w:t xml:space="preserve">. </w:t>
          </w:r>
          <w:r w:rsidRPr="004D46B8">
            <w:rPr>
              <w:rFonts w:asciiTheme="majorHAnsi" w:eastAsia="MS Mincho" w:hAnsiTheme="majorHAnsi"/>
              <w:sz w:val="22"/>
            </w:rPr>
            <w:t>No pre-registration is required; dial 888-363-4735, code 6600416</w:t>
          </w:r>
          <w:r>
            <w:rPr>
              <w:rFonts w:asciiTheme="majorHAnsi" w:eastAsia="MS Mincho" w:hAnsiTheme="majorHAnsi"/>
              <w:sz w:val="22"/>
            </w:rPr>
            <w:t>.</w:t>
          </w:r>
          <w:r w:rsidRPr="00994DAE">
            <w:rPr>
              <w:rFonts w:asciiTheme="majorHAnsi" w:eastAsia="MS Mincho" w:hAnsiTheme="majorHAnsi"/>
              <w:sz w:val="22"/>
            </w:rPr>
            <w:t xml:space="preserve"> </w:t>
          </w:r>
        </w:p>
        <w:p w14:paraId="5A9ADCA6" w14:textId="77777777" w:rsidR="005C75DE" w:rsidRDefault="00471C21" w:rsidP="00A40912">
          <w:pPr>
            <w:rPr>
              <w:rFonts w:asciiTheme="majorHAnsi" w:eastAsia="MS Mincho" w:hAnsiTheme="majorHAnsi"/>
              <w:sz w:val="22"/>
            </w:rPr>
          </w:pPr>
          <w:r>
            <w:rPr>
              <w:rFonts w:asciiTheme="majorHAnsi" w:eastAsia="MS Mincho" w:hAnsiTheme="majorHAnsi"/>
              <w:sz w:val="22"/>
            </w:rPr>
            <w:t>P</w:t>
          </w:r>
          <w:r w:rsidRPr="006C5849">
            <w:rPr>
              <w:rFonts w:asciiTheme="majorHAnsi" w:eastAsia="MS Mincho" w:hAnsiTheme="majorHAnsi"/>
              <w:sz w:val="22"/>
            </w:rPr>
            <w:t xml:space="preserve">lease reach out to Amy Mullenix at </w:t>
          </w:r>
          <w:hyperlink r:id="rId10" w:history="1">
            <w:r w:rsidRPr="006C5849">
              <w:rPr>
                <w:rStyle w:val="Hyperlink"/>
                <w:rFonts w:asciiTheme="majorHAnsi" w:eastAsia="MS Mincho" w:hAnsiTheme="majorHAnsi"/>
                <w:sz w:val="22"/>
              </w:rPr>
              <w:t>amy_mullenix@unc.edu</w:t>
            </w:r>
          </w:hyperlink>
          <w:r w:rsidR="00771AF6">
            <w:rPr>
              <w:rFonts w:asciiTheme="majorHAnsi" w:eastAsia="MS Mincho" w:hAnsiTheme="majorHAnsi"/>
              <w:sz w:val="22"/>
            </w:rPr>
            <w:t xml:space="preserve"> </w:t>
          </w:r>
          <w:r>
            <w:rPr>
              <w:rFonts w:asciiTheme="majorHAnsi" w:eastAsia="MS Mincho" w:hAnsiTheme="majorHAnsi"/>
              <w:sz w:val="22"/>
            </w:rPr>
            <w:t>if you have questions or would like to talk about your ideas before applying. More information</w:t>
          </w:r>
          <w:r w:rsidR="00876E93">
            <w:rPr>
              <w:rFonts w:asciiTheme="majorHAnsi" w:eastAsia="MS Mincho" w:hAnsiTheme="majorHAnsi"/>
              <w:sz w:val="22"/>
            </w:rPr>
            <w:t xml:space="preserve"> is available at mchwdc.unc.edu.</w:t>
          </w:r>
        </w:p>
        <w:p w14:paraId="63EA70C3" w14:textId="77777777" w:rsidR="00FC0613" w:rsidRDefault="00FC0613" w:rsidP="00A40912">
          <w:pPr>
            <w:rPr>
              <w:rFonts w:asciiTheme="majorHAnsi" w:eastAsia="MS Mincho" w:hAnsiTheme="majorHAnsi"/>
              <w:i/>
              <w:sz w:val="16"/>
            </w:rPr>
          </w:pPr>
        </w:p>
        <w:p w14:paraId="4FDA7F03" w14:textId="77777777" w:rsidR="00FC0613" w:rsidRDefault="00FC0613" w:rsidP="00A40912">
          <w:pPr>
            <w:rPr>
              <w:rFonts w:asciiTheme="majorHAnsi" w:eastAsia="MS Mincho" w:hAnsiTheme="majorHAnsi"/>
              <w:i/>
              <w:sz w:val="16"/>
            </w:rPr>
          </w:pPr>
        </w:p>
        <w:p w14:paraId="2C2AA8CC" w14:textId="77777777" w:rsidR="00FC0613" w:rsidRDefault="00FC0613" w:rsidP="00A40912">
          <w:pPr>
            <w:rPr>
              <w:rFonts w:asciiTheme="majorHAnsi" w:eastAsia="MS Mincho" w:hAnsiTheme="majorHAnsi"/>
              <w:i/>
              <w:sz w:val="16"/>
            </w:rPr>
          </w:pPr>
        </w:p>
        <w:p w14:paraId="6DC9B52F" w14:textId="77777777" w:rsidR="00FC0613" w:rsidRDefault="00FC0613" w:rsidP="00A40912">
          <w:pPr>
            <w:rPr>
              <w:rFonts w:asciiTheme="majorHAnsi" w:eastAsia="MS Mincho" w:hAnsiTheme="majorHAnsi"/>
              <w:i/>
              <w:sz w:val="16"/>
            </w:rPr>
          </w:pPr>
        </w:p>
        <w:p w14:paraId="25805B10" w14:textId="4B2286A9" w:rsidR="00471C21" w:rsidRPr="00A40912" w:rsidRDefault="00471C21" w:rsidP="00A40912">
          <w:pPr>
            <w:rPr>
              <w:rFonts w:asciiTheme="majorHAnsi" w:eastAsia="MS Mincho" w:hAnsiTheme="majorHAnsi"/>
              <w:sz w:val="22"/>
            </w:rPr>
          </w:pPr>
          <w:r w:rsidRPr="00F6633D">
            <w:rPr>
              <w:rFonts w:asciiTheme="majorHAnsi" w:eastAsia="MS Mincho" w:hAnsiTheme="majorHAnsi"/>
              <w:i/>
              <w:sz w:val="16"/>
            </w:rPr>
            <w:t>The National MCH Workforce Development Center is supported by the Health Resources and Services Administration (HRSA) of the U.S. Department of Health and Human Services (HHS) under grant number UE7MC26282. The total award is $1,740,000. This information or content and conclusions are those of the author and should not be construed as the official position or policy or, nor should any endorsements be inferred by HRSA, HHS or the U.S. Government.</w:t>
          </w:r>
        </w:p>
        <w:p w14:paraId="4832395F" w14:textId="77777777" w:rsidR="00471C21" w:rsidRPr="00471C21" w:rsidRDefault="00471C21" w:rsidP="00471C21">
          <w:pPr>
            <w:pStyle w:val="NoSpacing"/>
            <w:spacing w:before="1540" w:after="240"/>
            <w:rPr>
              <w:color w:val="5B9BD5" w:themeColor="accent1"/>
              <w:sz w:val="28"/>
              <w:szCs w:val="28"/>
            </w:rPr>
          </w:pPr>
          <w:r w:rsidRPr="006C5849">
            <w:rPr>
              <w:rFonts w:asciiTheme="majorHAnsi" w:hAnsiTheme="majorHAnsi"/>
              <w:b/>
            </w:rPr>
            <w:lastRenderedPageBreak/>
            <w:t>National MCH Workforce Development Center Overview</w:t>
          </w:r>
        </w:p>
        <w:p w14:paraId="49CFD311" w14:textId="2A5F11AE" w:rsidR="00471C21" w:rsidRPr="002C58A0" w:rsidRDefault="00471C21" w:rsidP="00471C21">
          <w:pPr>
            <w:rPr>
              <w:rFonts w:asciiTheme="majorHAnsi" w:hAnsiTheme="majorHAnsi" w:cstheme="majorHAnsi"/>
              <w:sz w:val="22"/>
              <w:szCs w:val="22"/>
            </w:rPr>
          </w:pPr>
          <w:r w:rsidRPr="006C5849">
            <w:rPr>
              <w:rFonts w:asciiTheme="majorHAnsi" w:hAnsiTheme="majorHAnsi"/>
              <w:sz w:val="22"/>
              <w:szCs w:val="22"/>
            </w:rPr>
            <w:t>Major transformations in the public health</w:t>
          </w:r>
          <w:r w:rsidR="00983657">
            <w:rPr>
              <w:rFonts w:asciiTheme="majorHAnsi" w:hAnsiTheme="majorHAnsi"/>
              <w:sz w:val="22"/>
              <w:szCs w:val="22"/>
            </w:rPr>
            <w:t xml:space="preserve"> landscape</w:t>
          </w:r>
          <w:r w:rsidRPr="006C5849">
            <w:rPr>
              <w:rFonts w:asciiTheme="majorHAnsi" w:hAnsiTheme="majorHAnsi"/>
              <w:sz w:val="22"/>
              <w:szCs w:val="22"/>
            </w:rPr>
            <w:t xml:space="preserve"> offer opportunities to improve public health systems, state/</w:t>
          </w:r>
          <w:r>
            <w:rPr>
              <w:rFonts w:asciiTheme="majorHAnsi" w:hAnsiTheme="majorHAnsi"/>
              <w:sz w:val="22"/>
              <w:szCs w:val="22"/>
            </w:rPr>
            <w:t>jurisdiction</w:t>
          </w:r>
          <w:r w:rsidRPr="006C5849">
            <w:rPr>
              <w:rFonts w:asciiTheme="majorHAnsi" w:hAnsiTheme="majorHAnsi"/>
              <w:sz w:val="22"/>
              <w:szCs w:val="22"/>
            </w:rPr>
            <w:t xml:space="preserve"> and community health care delivery, and ultimately, key health outcomes for MCH populations. Title V programs are uniquely positioned to help lead and influence major health system </w:t>
          </w:r>
          <w:r>
            <w:rPr>
              <w:rFonts w:asciiTheme="majorHAnsi" w:hAnsiTheme="majorHAnsi"/>
              <w:sz w:val="22"/>
              <w:szCs w:val="22"/>
            </w:rPr>
            <w:t>transformations</w:t>
          </w:r>
          <w:r w:rsidRPr="006C5849">
            <w:rPr>
              <w:rFonts w:asciiTheme="majorHAnsi" w:hAnsiTheme="majorHAnsi"/>
              <w:sz w:val="22"/>
              <w:szCs w:val="22"/>
            </w:rPr>
            <w:t xml:space="preserve"> as they affect children, youth, women</w:t>
          </w:r>
          <w:r w:rsidR="00A51C39">
            <w:rPr>
              <w:rFonts w:asciiTheme="majorHAnsi" w:hAnsiTheme="majorHAnsi"/>
              <w:sz w:val="22"/>
              <w:szCs w:val="22"/>
            </w:rPr>
            <w:t xml:space="preserve">, families and communities. </w:t>
          </w:r>
          <w:r w:rsidRPr="006C5849">
            <w:rPr>
              <w:rFonts w:asciiTheme="majorHAnsi" w:hAnsiTheme="majorHAnsi"/>
              <w:sz w:val="22"/>
              <w:szCs w:val="22"/>
            </w:rPr>
            <w:t xml:space="preserve"> The MCH Workforce Development Center offers a range of tools and resources to strengthen MCH</w:t>
          </w:r>
          <w:r>
            <w:rPr>
              <w:rFonts w:asciiTheme="majorHAnsi" w:hAnsiTheme="majorHAnsi"/>
              <w:sz w:val="22"/>
              <w:szCs w:val="22"/>
            </w:rPr>
            <w:t xml:space="preserve"> workforce</w:t>
          </w:r>
          <w:r w:rsidRPr="006C5849">
            <w:rPr>
              <w:rFonts w:asciiTheme="majorHAnsi" w:hAnsiTheme="majorHAnsi"/>
              <w:sz w:val="22"/>
              <w:szCs w:val="22"/>
            </w:rPr>
            <w:t xml:space="preserve"> capacity and skills in </w:t>
          </w:r>
          <w:r w:rsidR="00AF371E">
            <w:rPr>
              <w:rFonts w:asciiTheme="majorHAnsi" w:hAnsiTheme="majorHAnsi"/>
              <w:b/>
              <w:sz w:val="22"/>
              <w:szCs w:val="22"/>
            </w:rPr>
            <w:t xml:space="preserve">three strategic skill </w:t>
          </w:r>
          <w:r w:rsidRPr="002C58A0">
            <w:rPr>
              <w:rFonts w:asciiTheme="majorHAnsi" w:hAnsiTheme="majorHAnsi" w:cstheme="majorHAnsi"/>
              <w:b/>
              <w:sz w:val="22"/>
              <w:szCs w:val="22"/>
            </w:rPr>
            <w:t>areas</w:t>
          </w:r>
          <w:r w:rsidR="002C58A0" w:rsidRPr="002C58A0">
            <w:rPr>
              <w:rFonts w:asciiTheme="majorHAnsi" w:hAnsiTheme="majorHAnsi" w:cstheme="majorHAnsi"/>
              <w:b/>
              <w:sz w:val="22"/>
              <w:szCs w:val="22"/>
            </w:rPr>
            <w:t xml:space="preserve">. </w:t>
          </w:r>
          <w:r w:rsidR="002C58A0" w:rsidRPr="002C58A0">
            <w:rPr>
              <w:rFonts w:asciiTheme="majorHAnsi" w:hAnsiTheme="majorHAnsi" w:cstheme="majorHAnsi"/>
              <w:sz w:val="22"/>
              <w:szCs w:val="22"/>
            </w:rPr>
            <w:t>In addition, Family Engagement and Health Equity are cross cutting priorities that we integrate into all Center assistance.</w:t>
          </w:r>
        </w:p>
        <w:p w14:paraId="44E1200C" w14:textId="77777777" w:rsidR="006718FB" w:rsidRDefault="006718FB" w:rsidP="00471C21">
          <w:pPr>
            <w:rPr>
              <w:rFonts w:asciiTheme="majorHAnsi" w:hAnsiTheme="majorHAnsi"/>
              <w:sz w:val="22"/>
              <w:szCs w:val="22"/>
            </w:rPr>
          </w:pPr>
        </w:p>
        <w:tbl>
          <w:tblPr>
            <w:tblStyle w:val="TableGrid"/>
            <w:tblW w:w="10696"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1864"/>
            <w:gridCol w:w="1712"/>
            <w:gridCol w:w="3636"/>
          </w:tblGrid>
          <w:tr w:rsidR="00AF371E" w14:paraId="031CFBB8" w14:textId="77777777" w:rsidTr="00771AF6">
            <w:trPr>
              <w:trHeight w:val="435"/>
            </w:trPr>
            <w:tc>
              <w:tcPr>
                <w:tcW w:w="10696" w:type="dxa"/>
                <w:gridSpan w:val="4"/>
              </w:tcPr>
              <w:p w14:paraId="0550AD82" w14:textId="5A937265" w:rsidR="00AF371E" w:rsidRPr="00AF371E" w:rsidRDefault="00AF371E" w:rsidP="00AF371E">
                <w:pPr>
                  <w:spacing w:before="240"/>
                  <w:jc w:val="center"/>
                  <w:rPr>
                    <w:b/>
                    <w:noProof/>
                    <w:sz w:val="22"/>
                    <w:szCs w:val="22"/>
                  </w:rPr>
                </w:pPr>
                <w:r w:rsidRPr="00AF371E">
                  <w:rPr>
                    <w:b/>
                    <w:noProof/>
                    <w:sz w:val="22"/>
                    <w:szCs w:val="22"/>
                  </w:rPr>
                  <w:t>Strategic Skill Areas</w:t>
                </w:r>
              </w:p>
            </w:tc>
          </w:tr>
          <w:tr w:rsidR="00A676F6" w14:paraId="7E623AAF" w14:textId="77777777" w:rsidTr="004D78A7">
            <w:trPr>
              <w:trHeight w:val="435"/>
            </w:trPr>
            <w:tc>
              <w:tcPr>
                <w:tcW w:w="3484" w:type="dxa"/>
              </w:tcPr>
              <w:p w14:paraId="0B974348" w14:textId="77777777" w:rsidR="00A676F6" w:rsidRDefault="00A676F6" w:rsidP="00A92B36">
                <w:r>
                  <w:rPr>
                    <w:noProof/>
                  </w:rPr>
                  <w:drawing>
                    <wp:inline distT="0" distB="0" distL="0" distR="0" wp14:anchorId="42A9021D" wp14:editId="68C2E242">
                      <wp:extent cx="1762125" cy="420575"/>
                      <wp:effectExtent l="133350" t="76200" r="85725" b="132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stemsIntegr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137" cy="42964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3576" w:type="dxa"/>
                <w:gridSpan w:val="2"/>
              </w:tcPr>
              <w:p w14:paraId="44FCC93E" w14:textId="77777777" w:rsidR="00A676F6" w:rsidRDefault="00A676F6" w:rsidP="00A92B36">
                <w:r>
                  <w:rPr>
                    <w:noProof/>
                  </w:rPr>
                  <w:drawing>
                    <wp:inline distT="0" distB="0" distL="0" distR="0" wp14:anchorId="176EE202" wp14:editId="13E12D03">
                      <wp:extent cx="1925177" cy="400050"/>
                      <wp:effectExtent l="133350" t="76200" r="75565" b="133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ngeManagemant_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0518" cy="4053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3636" w:type="dxa"/>
              </w:tcPr>
              <w:p w14:paraId="30C1302F" w14:textId="77777777" w:rsidR="00A676F6" w:rsidRDefault="00A676F6" w:rsidP="00A92B36">
                <w:r>
                  <w:rPr>
                    <w:noProof/>
                  </w:rPr>
                  <w:drawing>
                    <wp:inline distT="0" distB="0" distL="0" distR="0" wp14:anchorId="40888E1A" wp14:editId="51C05642">
                      <wp:extent cx="1762125" cy="422275"/>
                      <wp:effectExtent l="133350" t="76200" r="85725" b="130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D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7254" cy="44027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r>
          <w:tr w:rsidR="00A676F6" w14:paraId="14391BAE" w14:textId="77777777" w:rsidTr="004D78A7">
            <w:trPr>
              <w:trHeight w:val="1979"/>
            </w:trPr>
            <w:tc>
              <w:tcPr>
                <w:tcW w:w="3484" w:type="dxa"/>
              </w:tcPr>
              <w:p w14:paraId="197253F2" w14:textId="77777777" w:rsidR="00A676F6" w:rsidRPr="00AF371E" w:rsidRDefault="00A676F6" w:rsidP="00A676F6">
                <w:pPr>
                  <w:pStyle w:val="ListParagraph"/>
                  <w:numPr>
                    <w:ilvl w:val="0"/>
                    <w:numId w:val="24"/>
                  </w:numPr>
                  <w:spacing w:after="0" w:line="240" w:lineRule="auto"/>
                  <w:ind w:left="583" w:right="75" w:hanging="223"/>
                  <w:rPr>
                    <w:rFonts w:asciiTheme="minorHAnsi" w:hAnsiTheme="minorHAnsi" w:cstheme="minorHAnsi"/>
                  </w:rPr>
                </w:pPr>
                <w:r w:rsidRPr="00AF371E">
                  <w:rPr>
                    <w:rFonts w:asciiTheme="minorHAnsi" w:hAnsiTheme="minorHAnsi" w:cstheme="minorHAnsi"/>
                  </w:rPr>
                  <w:t>Helps identify systems patterns and identify approaches to drive system change</w:t>
                </w:r>
              </w:p>
              <w:p w14:paraId="520B34DE" w14:textId="77777777" w:rsidR="00A676F6" w:rsidRPr="00AF371E" w:rsidRDefault="00A676F6" w:rsidP="00A92B36">
                <w:pPr>
                  <w:pStyle w:val="ListParagraph"/>
                  <w:spacing w:after="0" w:line="240" w:lineRule="auto"/>
                  <w:ind w:left="583" w:right="75" w:hanging="223"/>
                  <w:rPr>
                    <w:rFonts w:asciiTheme="minorHAnsi" w:hAnsiTheme="minorHAnsi" w:cstheme="minorHAnsi"/>
                  </w:rPr>
                </w:pPr>
                <w:r w:rsidRPr="00AF371E">
                  <w:rPr>
                    <w:rFonts w:asciiTheme="minorHAnsi" w:hAnsiTheme="minorHAnsi" w:cstheme="minorHAnsi"/>
                  </w:rPr>
                  <w:t xml:space="preserve"> </w:t>
                </w:r>
              </w:p>
              <w:p w14:paraId="12F80D35" w14:textId="77777777" w:rsidR="00A676F6" w:rsidRPr="00AF371E" w:rsidRDefault="00A676F6" w:rsidP="00A676F6">
                <w:pPr>
                  <w:pStyle w:val="ListParagraph"/>
                  <w:numPr>
                    <w:ilvl w:val="0"/>
                    <w:numId w:val="24"/>
                  </w:numPr>
                  <w:spacing w:after="0" w:line="240" w:lineRule="auto"/>
                  <w:ind w:left="583" w:hanging="223"/>
                  <w:rPr>
                    <w:rFonts w:asciiTheme="minorHAnsi" w:hAnsiTheme="minorHAnsi" w:cstheme="minorHAnsi"/>
                  </w:rPr>
                </w:pPr>
                <w:r w:rsidRPr="00AF371E">
                  <w:rPr>
                    <w:rFonts w:asciiTheme="minorHAnsi" w:hAnsiTheme="minorHAnsi" w:cstheme="minorHAnsi"/>
                  </w:rPr>
                  <w:t>Provides tools to understand and describe the structure of the systems that require change to influence outcomes</w:t>
                </w:r>
              </w:p>
              <w:p w14:paraId="511F5496" w14:textId="77777777" w:rsidR="00A676F6" w:rsidRPr="00AF371E" w:rsidRDefault="00A676F6" w:rsidP="00A92B36">
                <w:pPr>
                  <w:spacing w:after="0" w:line="240" w:lineRule="auto"/>
                  <w:ind w:left="583" w:hanging="223"/>
                  <w:rPr>
                    <w:rFonts w:asciiTheme="minorHAnsi" w:hAnsiTheme="minorHAnsi" w:cstheme="minorHAnsi"/>
                  </w:rPr>
                </w:pPr>
              </w:p>
              <w:p w14:paraId="39FCF062" w14:textId="77777777" w:rsidR="00A676F6" w:rsidRPr="00AF371E" w:rsidRDefault="00A676F6" w:rsidP="00A676F6">
                <w:pPr>
                  <w:pStyle w:val="ListParagraph"/>
                  <w:numPr>
                    <w:ilvl w:val="0"/>
                    <w:numId w:val="24"/>
                  </w:numPr>
                  <w:spacing w:after="0" w:line="240" w:lineRule="auto"/>
                  <w:ind w:left="583" w:hanging="223"/>
                  <w:rPr>
                    <w:rFonts w:asciiTheme="minorHAnsi" w:hAnsiTheme="minorHAnsi" w:cstheme="minorHAnsi"/>
                  </w:rPr>
                </w:pPr>
                <w:r w:rsidRPr="00AF371E">
                  <w:rPr>
                    <w:rFonts w:asciiTheme="minorHAnsi" w:hAnsiTheme="minorHAnsi" w:cstheme="minorHAnsi"/>
                  </w:rPr>
                  <w:t xml:space="preserve">Provides insight on the transition from service delivery to systems strengthening </w:t>
                </w:r>
              </w:p>
              <w:p w14:paraId="379EBD0A" w14:textId="77777777" w:rsidR="00A676F6" w:rsidRPr="00AF371E" w:rsidRDefault="00A676F6" w:rsidP="00A92B36">
                <w:pPr>
                  <w:pStyle w:val="ListParagraph"/>
                  <w:spacing w:after="0" w:line="240" w:lineRule="auto"/>
                  <w:ind w:left="583" w:hanging="223"/>
                  <w:rPr>
                    <w:rFonts w:asciiTheme="minorHAnsi" w:hAnsiTheme="minorHAnsi" w:cstheme="minorHAnsi"/>
                  </w:rPr>
                </w:pPr>
              </w:p>
              <w:p w14:paraId="5FC6EF83" w14:textId="77777777" w:rsidR="00A676F6" w:rsidRPr="00AF371E" w:rsidRDefault="00A676F6" w:rsidP="00A676F6">
                <w:pPr>
                  <w:pStyle w:val="ListParagraph"/>
                  <w:numPr>
                    <w:ilvl w:val="0"/>
                    <w:numId w:val="24"/>
                  </w:numPr>
                  <w:spacing w:after="0" w:line="240" w:lineRule="auto"/>
                  <w:ind w:left="583" w:hanging="223"/>
                  <w:rPr>
                    <w:rFonts w:asciiTheme="minorHAnsi" w:hAnsiTheme="minorHAnsi" w:cstheme="minorHAnsi"/>
                    <w:i/>
                  </w:rPr>
                </w:pPr>
                <w:r w:rsidRPr="00AF371E">
                  <w:rPr>
                    <w:rFonts w:asciiTheme="minorHAnsi" w:hAnsiTheme="minorHAnsi" w:cstheme="minorHAnsi"/>
                  </w:rPr>
                  <w:t>Helps strengthen stakeholder relationships, focused on developing mutually beneficial goals and outcomes</w:t>
                </w:r>
              </w:p>
            </w:tc>
            <w:tc>
              <w:tcPr>
                <w:tcW w:w="3576" w:type="dxa"/>
                <w:gridSpan w:val="2"/>
              </w:tcPr>
              <w:p w14:paraId="6DDF6E59" w14:textId="77777777" w:rsidR="00A676F6" w:rsidRPr="00AF371E" w:rsidRDefault="00A676F6" w:rsidP="00A676F6">
                <w:pPr>
                  <w:pStyle w:val="ListParagraph"/>
                  <w:numPr>
                    <w:ilvl w:val="0"/>
                    <w:numId w:val="24"/>
                  </w:numPr>
                  <w:spacing w:after="0" w:line="240" w:lineRule="auto"/>
                  <w:ind w:left="523" w:hanging="163"/>
                  <w:rPr>
                    <w:rFonts w:asciiTheme="minorHAnsi" w:hAnsiTheme="minorHAnsi" w:cstheme="minorHAnsi"/>
                  </w:rPr>
                </w:pPr>
                <w:r w:rsidRPr="00AF371E">
                  <w:rPr>
                    <w:rFonts w:asciiTheme="minorHAnsi" w:hAnsiTheme="minorHAnsi" w:cstheme="minorHAnsi"/>
                  </w:rPr>
                  <w:t>Helps lead change effectively</w:t>
                </w:r>
              </w:p>
              <w:p w14:paraId="2F992C8B" w14:textId="77777777" w:rsidR="00A676F6" w:rsidRPr="00AF371E" w:rsidRDefault="00A676F6" w:rsidP="00A92B36">
                <w:pPr>
                  <w:pStyle w:val="ListParagraph"/>
                  <w:spacing w:after="0" w:line="240" w:lineRule="auto"/>
                  <w:ind w:left="523" w:hanging="163"/>
                  <w:rPr>
                    <w:rFonts w:asciiTheme="minorHAnsi" w:hAnsiTheme="minorHAnsi" w:cstheme="minorHAnsi"/>
                  </w:rPr>
                </w:pPr>
              </w:p>
              <w:p w14:paraId="224E8CAA" w14:textId="77777777" w:rsidR="00A676F6" w:rsidRPr="00AF371E" w:rsidRDefault="00A676F6" w:rsidP="00A676F6">
                <w:pPr>
                  <w:pStyle w:val="ListParagraph"/>
                  <w:numPr>
                    <w:ilvl w:val="0"/>
                    <w:numId w:val="24"/>
                  </w:numPr>
                  <w:spacing w:after="0" w:line="240" w:lineRule="auto"/>
                  <w:ind w:left="523" w:hanging="163"/>
                  <w:rPr>
                    <w:rFonts w:asciiTheme="minorHAnsi" w:hAnsiTheme="minorHAnsi" w:cstheme="minorHAnsi"/>
                  </w:rPr>
                </w:pPr>
                <w:r w:rsidRPr="00AF371E">
                  <w:rPr>
                    <w:rFonts w:asciiTheme="minorHAnsi" w:hAnsiTheme="minorHAnsi" w:cstheme="minorHAnsi"/>
                  </w:rPr>
                  <w:t>Increases capacity to frame challenges, ask strategic questions, and prioritize action steps</w:t>
                </w:r>
              </w:p>
              <w:p w14:paraId="3A772A21" w14:textId="77777777" w:rsidR="00A676F6" w:rsidRPr="00AF371E" w:rsidRDefault="00A676F6" w:rsidP="00A92B36">
                <w:pPr>
                  <w:spacing w:after="0" w:line="240" w:lineRule="auto"/>
                  <w:ind w:left="523" w:hanging="163"/>
                  <w:rPr>
                    <w:rFonts w:asciiTheme="minorHAnsi" w:hAnsiTheme="minorHAnsi" w:cstheme="minorHAnsi"/>
                  </w:rPr>
                </w:pPr>
              </w:p>
              <w:p w14:paraId="0897FBB3" w14:textId="77777777" w:rsidR="00A676F6" w:rsidRPr="00AF371E" w:rsidRDefault="00A676F6" w:rsidP="00A676F6">
                <w:pPr>
                  <w:pStyle w:val="ListParagraph"/>
                  <w:numPr>
                    <w:ilvl w:val="0"/>
                    <w:numId w:val="24"/>
                  </w:numPr>
                  <w:tabs>
                    <w:tab w:val="num" w:pos="0"/>
                  </w:tabs>
                  <w:spacing w:after="0" w:line="240" w:lineRule="auto"/>
                  <w:ind w:left="523" w:hanging="163"/>
                  <w:rPr>
                    <w:rFonts w:asciiTheme="minorHAnsi" w:hAnsiTheme="minorHAnsi" w:cstheme="minorHAnsi"/>
                  </w:rPr>
                </w:pPr>
                <w:r w:rsidRPr="00AF371E">
                  <w:rPr>
                    <w:rFonts w:asciiTheme="minorHAnsi" w:hAnsiTheme="minorHAnsi" w:cstheme="minorHAnsi"/>
                  </w:rPr>
                  <w:t>Includes information about the role of leaders in championing and communicating a shared vision</w:t>
                </w:r>
              </w:p>
              <w:p w14:paraId="499FAEFC" w14:textId="77777777" w:rsidR="00A676F6" w:rsidRPr="00AF371E" w:rsidRDefault="00A676F6" w:rsidP="00A92B36">
                <w:pPr>
                  <w:pStyle w:val="ListParagraph"/>
                  <w:spacing w:after="0" w:line="240" w:lineRule="auto"/>
                  <w:ind w:left="523" w:hanging="163"/>
                  <w:rPr>
                    <w:rFonts w:asciiTheme="minorHAnsi" w:hAnsiTheme="minorHAnsi" w:cstheme="minorHAnsi"/>
                  </w:rPr>
                </w:pPr>
              </w:p>
              <w:p w14:paraId="3B647470" w14:textId="77777777" w:rsidR="00152B1C" w:rsidRPr="00AF371E" w:rsidRDefault="00A676F6" w:rsidP="00A92B36">
                <w:pPr>
                  <w:pStyle w:val="ListParagraph"/>
                  <w:numPr>
                    <w:ilvl w:val="0"/>
                    <w:numId w:val="24"/>
                  </w:numPr>
                  <w:tabs>
                    <w:tab w:val="num" w:pos="165"/>
                  </w:tabs>
                  <w:spacing w:after="0" w:line="240" w:lineRule="auto"/>
                  <w:ind w:left="523" w:hanging="163"/>
                  <w:rPr>
                    <w:rFonts w:asciiTheme="minorHAnsi" w:hAnsiTheme="minorHAnsi" w:cstheme="minorHAnsi"/>
                  </w:rPr>
                </w:pPr>
                <w:r w:rsidRPr="00AF371E">
                  <w:rPr>
                    <w:rFonts w:asciiTheme="minorHAnsi" w:hAnsiTheme="minorHAnsi" w:cstheme="minorHAnsi"/>
                  </w:rPr>
                  <w:t>Provides tools to convene stakeholders, discover individual strengths and focus on learning as a pathway to change</w:t>
                </w:r>
              </w:p>
              <w:p w14:paraId="17D3CB40" w14:textId="77777777" w:rsidR="00152B1C" w:rsidRPr="00AF371E" w:rsidRDefault="00152B1C" w:rsidP="00152B1C">
                <w:pPr>
                  <w:pStyle w:val="ListParagraph"/>
                  <w:rPr>
                    <w:rFonts w:asciiTheme="minorHAnsi" w:hAnsiTheme="minorHAnsi" w:cstheme="minorHAnsi"/>
                  </w:rPr>
                </w:pPr>
              </w:p>
              <w:p w14:paraId="038B4FAD" w14:textId="23BCC213" w:rsidR="00152B1C" w:rsidRPr="00AF371E" w:rsidRDefault="00152B1C" w:rsidP="00A92B36">
                <w:pPr>
                  <w:pStyle w:val="ListParagraph"/>
                  <w:numPr>
                    <w:ilvl w:val="0"/>
                    <w:numId w:val="24"/>
                  </w:numPr>
                  <w:tabs>
                    <w:tab w:val="num" w:pos="165"/>
                  </w:tabs>
                  <w:spacing w:after="0" w:line="240" w:lineRule="auto"/>
                  <w:ind w:left="523" w:hanging="163"/>
                  <w:rPr>
                    <w:rFonts w:asciiTheme="minorHAnsi" w:hAnsiTheme="minorHAnsi" w:cstheme="minorHAnsi"/>
                  </w:rPr>
                </w:pPr>
                <w:r w:rsidRPr="00AF371E">
                  <w:rPr>
                    <w:rFonts w:asciiTheme="minorHAnsi" w:hAnsiTheme="minorHAnsi" w:cstheme="minorHAnsi"/>
                  </w:rPr>
                  <w:t>Assists in optimizing financial and human resources to implement change</w:t>
                </w:r>
              </w:p>
            </w:tc>
            <w:tc>
              <w:tcPr>
                <w:tcW w:w="3636" w:type="dxa"/>
              </w:tcPr>
              <w:p w14:paraId="127C4D7B" w14:textId="77777777" w:rsidR="00A676F6" w:rsidRPr="00AF371E" w:rsidRDefault="00A676F6" w:rsidP="00A676F6">
                <w:pPr>
                  <w:pStyle w:val="ListParagraph"/>
                  <w:numPr>
                    <w:ilvl w:val="0"/>
                    <w:numId w:val="24"/>
                  </w:numPr>
                  <w:spacing w:after="0" w:line="240" w:lineRule="auto"/>
                  <w:ind w:left="541" w:hanging="181"/>
                  <w:rPr>
                    <w:rFonts w:asciiTheme="minorHAnsi" w:hAnsiTheme="minorHAnsi" w:cstheme="minorHAnsi"/>
                    <w:i/>
                  </w:rPr>
                </w:pPr>
                <w:r w:rsidRPr="00AF371E">
                  <w:rPr>
                    <w:rFonts w:asciiTheme="minorHAnsi" w:hAnsiTheme="minorHAnsi" w:cstheme="minorHAnsi"/>
                  </w:rPr>
                  <w:t xml:space="preserve">Improves evidence-informed program delivery – ranging from needs assessment to program selection, effective program implementation to measurement, improvement and dissemination </w:t>
                </w:r>
              </w:p>
              <w:p w14:paraId="45B532E9" w14:textId="77777777" w:rsidR="00A676F6" w:rsidRPr="00AF371E" w:rsidRDefault="00A676F6" w:rsidP="00A92B36">
                <w:pPr>
                  <w:pStyle w:val="ListParagraph"/>
                  <w:spacing w:after="0" w:line="240" w:lineRule="auto"/>
                  <w:ind w:left="541" w:hanging="181"/>
                  <w:rPr>
                    <w:rFonts w:asciiTheme="minorHAnsi" w:hAnsiTheme="minorHAnsi" w:cstheme="minorHAnsi"/>
                  </w:rPr>
                </w:pPr>
              </w:p>
              <w:p w14:paraId="16D3E82A" w14:textId="29DC1176" w:rsidR="00881D21" w:rsidRPr="00AF371E" w:rsidRDefault="00A676F6" w:rsidP="003F03F7">
                <w:pPr>
                  <w:pStyle w:val="ListParagraph"/>
                  <w:numPr>
                    <w:ilvl w:val="0"/>
                    <w:numId w:val="24"/>
                  </w:numPr>
                  <w:spacing w:after="0" w:line="240" w:lineRule="auto"/>
                  <w:ind w:left="541" w:hanging="181"/>
                  <w:rPr>
                    <w:rFonts w:asciiTheme="minorHAnsi" w:hAnsiTheme="minorHAnsi" w:cstheme="minorHAnsi"/>
                  </w:rPr>
                </w:pPr>
                <w:r w:rsidRPr="00AF371E">
                  <w:rPr>
                    <w:rFonts w:asciiTheme="minorHAnsi" w:hAnsiTheme="minorHAnsi" w:cstheme="minorHAnsi"/>
                  </w:rPr>
                  <w:t>Provides feasible tools drawn from quality improvement, implementation science, evaluation, communication, and more</w:t>
                </w:r>
              </w:p>
              <w:p w14:paraId="7A96A764" w14:textId="0632BDFC" w:rsidR="00152B1C" w:rsidRPr="00AF371E" w:rsidRDefault="00152B1C" w:rsidP="00152B1C">
                <w:pPr>
                  <w:spacing w:after="0" w:line="240" w:lineRule="auto"/>
                  <w:rPr>
                    <w:rFonts w:asciiTheme="minorHAnsi" w:hAnsiTheme="minorHAnsi" w:cstheme="minorHAnsi"/>
                  </w:rPr>
                </w:pPr>
              </w:p>
              <w:p w14:paraId="36DF45F2" w14:textId="0A53B296" w:rsidR="00881D21" w:rsidRPr="00AF371E" w:rsidRDefault="00881D21" w:rsidP="003F03F7">
                <w:pPr>
                  <w:pStyle w:val="ListParagraph"/>
                  <w:numPr>
                    <w:ilvl w:val="0"/>
                    <w:numId w:val="24"/>
                  </w:numPr>
                  <w:spacing w:after="0" w:line="240" w:lineRule="auto"/>
                  <w:ind w:left="541" w:hanging="181"/>
                  <w:rPr>
                    <w:rFonts w:asciiTheme="minorHAnsi" w:hAnsiTheme="minorHAnsi" w:cstheme="minorHAnsi"/>
                  </w:rPr>
                </w:pPr>
                <w:r w:rsidRPr="00AF371E">
                  <w:rPr>
                    <w:rFonts w:asciiTheme="minorHAnsi" w:hAnsiTheme="minorHAnsi" w:cstheme="minorHAnsi"/>
                  </w:rPr>
                  <w:t>Supports development/selection of an evaluation method or design of a performance monitoring system in a way that embraces systems complexity</w:t>
                </w:r>
              </w:p>
              <w:p w14:paraId="63DC4467" w14:textId="77777777" w:rsidR="00A676F6" w:rsidRPr="00AF371E" w:rsidRDefault="00A676F6" w:rsidP="003F03F7">
                <w:pPr>
                  <w:pStyle w:val="ListParagraph"/>
                  <w:spacing w:after="0" w:line="240" w:lineRule="auto"/>
                  <w:ind w:left="541"/>
                  <w:rPr>
                    <w:rFonts w:asciiTheme="minorHAnsi" w:hAnsiTheme="minorHAnsi" w:cstheme="minorHAnsi"/>
                  </w:rPr>
                </w:pPr>
              </w:p>
            </w:tc>
          </w:tr>
          <w:tr w:rsidR="004D78A7" w14:paraId="6254FF3B" w14:textId="77777777" w:rsidTr="003F03F7">
            <w:trPr>
              <w:trHeight w:val="801"/>
            </w:trPr>
            <w:tc>
              <w:tcPr>
                <w:tcW w:w="10696" w:type="dxa"/>
                <w:gridSpan w:val="4"/>
              </w:tcPr>
              <w:p w14:paraId="28E0FE95" w14:textId="77777777" w:rsidR="00AF371E" w:rsidRPr="00AF371E" w:rsidRDefault="00AF371E" w:rsidP="00AF371E">
                <w:pPr>
                  <w:pStyle w:val="ListParagraph"/>
                  <w:spacing w:after="0" w:line="240" w:lineRule="auto"/>
                  <w:ind w:left="1080"/>
                  <w:jc w:val="center"/>
                  <w:rPr>
                    <w:rFonts w:asciiTheme="minorHAnsi" w:hAnsiTheme="minorHAnsi" w:cstheme="minorHAnsi"/>
                  </w:rPr>
                </w:pPr>
              </w:p>
              <w:p w14:paraId="78C2C037" w14:textId="5B2801FC" w:rsidR="004D78A7" w:rsidRPr="00AF371E" w:rsidRDefault="00AF371E" w:rsidP="00AF371E">
                <w:pPr>
                  <w:pStyle w:val="ListParagraph"/>
                  <w:spacing w:after="0" w:line="240" w:lineRule="auto"/>
                  <w:ind w:left="4320"/>
                  <w:rPr>
                    <w:rFonts w:asciiTheme="minorHAnsi" w:hAnsiTheme="minorHAnsi" w:cstheme="minorHAnsi"/>
                    <w:b/>
                  </w:rPr>
                </w:pPr>
                <w:r w:rsidRPr="00AF371E">
                  <w:rPr>
                    <w:rFonts w:asciiTheme="minorHAnsi" w:hAnsiTheme="minorHAnsi" w:cstheme="minorHAnsi"/>
                    <w:b/>
                  </w:rPr>
                  <w:t>Cross Cutting Priorities</w:t>
                </w:r>
              </w:p>
            </w:tc>
          </w:tr>
          <w:tr w:rsidR="00AF371E" w14:paraId="26FFF09A" w14:textId="77777777" w:rsidTr="00771AF6">
            <w:trPr>
              <w:trHeight w:val="810"/>
            </w:trPr>
            <w:tc>
              <w:tcPr>
                <w:tcW w:w="5348" w:type="dxa"/>
                <w:gridSpan w:val="2"/>
              </w:tcPr>
              <w:p w14:paraId="2D1A1E88" w14:textId="77777777" w:rsidR="00AF371E" w:rsidRPr="00AF371E" w:rsidRDefault="00AF371E" w:rsidP="003F03F7">
                <w:pPr>
                  <w:pStyle w:val="ListParagraph"/>
                  <w:spacing w:after="0" w:line="240" w:lineRule="auto"/>
                  <w:ind w:left="541"/>
                  <w:jc w:val="center"/>
                  <w:rPr>
                    <w:rFonts w:asciiTheme="minorHAnsi" w:hAnsiTheme="minorHAnsi" w:cstheme="minorHAnsi"/>
                    <w:u w:val="single"/>
                  </w:rPr>
                </w:pPr>
                <w:r w:rsidRPr="00AF371E">
                  <w:rPr>
                    <w:rFonts w:asciiTheme="minorHAnsi" w:hAnsiTheme="minorHAnsi" w:cstheme="minorHAnsi"/>
                    <w:u w:val="single"/>
                  </w:rPr>
                  <w:t>Health Equity</w:t>
                </w:r>
              </w:p>
              <w:p w14:paraId="09288C65" w14:textId="5E1217F4" w:rsidR="00AF371E" w:rsidRPr="00AF371E" w:rsidRDefault="00AF371E" w:rsidP="003F03F7">
                <w:pPr>
                  <w:pStyle w:val="ListParagraph"/>
                  <w:spacing w:after="0" w:line="240" w:lineRule="auto"/>
                  <w:ind w:left="541"/>
                  <w:jc w:val="center"/>
                  <w:rPr>
                    <w:rFonts w:asciiTheme="minorHAnsi" w:hAnsiTheme="minorHAnsi" w:cstheme="minorHAnsi"/>
                    <w:b/>
                    <w:u w:val="single"/>
                  </w:rPr>
                </w:pPr>
                <w:r w:rsidRPr="00AF371E">
                  <w:rPr>
                    <w:rFonts w:asciiTheme="minorHAnsi" w:eastAsia="Arial Narrow" w:hAnsiTheme="minorHAnsi" w:cstheme="minorHAnsi"/>
                    <w:sz w:val="22"/>
                  </w:rPr>
                  <w:t>Helps states/jurisdictions with the intentional inclusion of health equity</w:t>
                </w:r>
              </w:p>
            </w:tc>
            <w:tc>
              <w:tcPr>
                <w:tcW w:w="5348" w:type="dxa"/>
                <w:gridSpan w:val="2"/>
              </w:tcPr>
              <w:p w14:paraId="739EAD98" w14:textId="77777777" w:rsidR="00AF371E" w:rsidRPr="00AF371E" w:rsidRDefault="00AF371E" w:rsidP="00AF371E">
                <w:pPr>
                  <w:spacing w:after="0" w:line="240" w:lineRule="auto"/>
                  <w:jc w:val="center"/>
                  <w:rPr>
                    <w:rFonts w:asciiTheme="minorHAnsi" w:eastAsia="Arial Narrow" w:hAnsiTheme="minorHAnsi" w:cstheme="minorHAnsi"/>
                    <w:sz w:val="22"/>
                    <w:u w:val="single"/>
                  </w:rPr>
                </w:pPr>
                <w:r w:rsidRPr="00AF371E">
                  <w:rPr>
                    <w:rFonts w:asciiTheme="minorHAnsi" w:eastAsia="Arial Narrow" w:hAnsiTheme="minorHAnsi" w:cstheme="minorHAnsi"/>
                    <w:sz w:val="22"/>
                    <w:u w:val="single"/>
                  </w:rPr>
                  <w:t>Family Engagement</w:t>
                </w:r>
              </w:p>
              <w:p w14:paraId="3D32A671" w14:textId="77777777" w:rsidR="00AF371E" w:rsidRPr="00AF371E" w:rsidRDefault="00AF371E" w:rsidP="00AF371E">
                <w:pPr>
                  <w:pStyle w:val="ListParagraph"/>
                  <w:spacing w:after="0" w:line="240" w:lineRule="auto"/>
                  <w:ind w:left="-170" w:firstLine="270"/>
                  <w:jc w:val="center"/>
                  <w:rPr>
                    <w:rFonts w:asciiTheme="minorHAnsi" w:eastAsia="Arial Narrow" w:hAnsiTheme="minorHAnsi" w:cstheme="minorHAnsi"/>
                    <w:sz w:val="22"/>
                  </w:rPr>
                </w:pPr>
                <w:r w:rsidRPr="00AF371E">
                  <w:rPr>
                    <w:rFonts w:asciiTheme="minorHAnsi" w:eastAsia="Arial Narrow" w:hAnsiTheme="minorHAnsi" w:cstheme="minorHAnsi"/>
                    <w:sz w:val="22"/>
                  </w:rPr>
                  <w:t xml:space="preserve">Assists states/jurisdictions with creating </w:t>
                </w:r>
              </w:p>
              <w:p w14:paraId="320FE639" w14:textId="374DC2B0" w:rsidR="00AF371E" w:rsidRPr="00AF371E" w:rsidRDefault="00AF371E" w:rsidP="00AF371E">
                <w:pPr>
                  <w:pStyle w:val="ListParagraph"/>
                  <w:spacing w:after="0" w:line="240" w:lineRule="auto"/>
                  <w:ind w:left="-170" w:firstLine="270"/>
                  <w:jc w:val="center"/>
                  <w:rPr>
                    <w:rFonts w:asciiTheme="minorHAnsi" w:hAnsiTheme="minorHAnsi" w:cstheme="minorHAnsi"/>
                  </w:rPr>
                </w:pPr>
                <w:r w:rsidRPr="00AF371E">
                  <w:rPr>
                    <w:rFonts w:asciiTheme="minorHAnsi" w:eastAsia="Arial Narrow" w:hAnsiTheme="minorHAnsi" w:cstheme="minorHAnsi"/>
                    <w:sz w:val="22"/>
                  </w:rPr>
                  <w:t>authentic family partnerships</w:t>
                </w:r>
              </w:p>
            </w:tc>
          </w:tr>
        </w:tbl>
        <w:p w14:paraId="6DE7AA24" w14:textId="77777777" w:rsidR="00A676F6" w:rsidRDefault="00A676F6" w:rsidP="00471C21">
          <w:pPr>
            <w:rPr>
              <w:rFonts w:asciiTheme="majorHAnsi" w:hAnsiTheme="majorHAnsi"/>
              <w:sz w:val="22"/>
              <w:szCs w:val="22"/>
            </w:rPr>
          </w:pPr>
        </w:p>
        <w:p w14:paraId="6B770F4D" w14:textId="77777777" w:rsidR="00471C21" w:rsidRDefault="00471C21" w:rsidP="00471C21">
          <w:pPr>
            <w:rPr>
              <w:rFonts w:asciiTheme="majorHAnsi" w:eastAsia="Arial Narrow" w:hAnsiTheme="majorHAnsi" w:cs="Arial Narrow"/>
              <w:sz w:val="22"/>
            </w:rPr>
          </w:pPr>
        </w:p>
        <w:p w14:paraId="3F2D56A9" w14:textId="77777777" w:rsidR="003F03F7" w:rsidRDefault="003F03F7">
          <w:pPr>
            <w:spacing w:after="160" w:line="259" w:lineRule="auto"/>
            <w:rPr>
              <w:rFonts w:asciiTheme="majorHAnsi" w:eastAsia="Calibri" w:hAnsiTheme="majorHAnsi"/>
              <w:b/>
              <w:sz w:val="22"/>
              <w:szCs w:val="22"/>
            </w:rPr>
          </w:pPr>
          <w:r>
            <w:rPr>
              <w:rFonts w:asciiTheme="majorHAnsi" w:eastAsia="Calibri" w:hAnsiTheme="majorHAnsi"/>
              <w:b/>
              <w:sz w:val="22"/>
              <w:szCs w:val="22"/>
            </w:rPr>
            <w:br w:type="page"/>
          </w:r>
        </w:p>
        <w:p w14:paraId="0D190F58" w14:textId="5472477D" w:rsidR="00471C21" w:rsidRPr="006C5849" w:rsidRDefault="003F03F7" w:rsidP="00471C21">
          <w:pPr>
            <w:rPr>
              <w:rFonts w:asciiTheme="majorHAnsi" w:eastAsia="Calibri" w:hAnsiTheme="majorHAnsi"/>
              <w:b/>
              <w:sz w:val="22"/>
              <w:szCs w:val="22"/>
            </w:rPr>
          </w:pPr>
          <w:r>
            <w:rPr>
              <w:rFonts w:asciiTheme="majorHAnsi" w:eastAsia="Calibri" w:hAnsiTheme="majorHAnsi"/>
              <w:b/>
              <w:sz w:val="22"/>
              <w:szCs w:val="22"/>
            </w:rPr>
            <w:t>B</w:t>
          </w:r>
          <w:r w:rsidR="00471C21" w:rsidRPr="006C5849">
            <w:rPr>
              <w:rFonts w:asciiTheme="majorHAnsi" w:eastAsia="Calibri" w:hAnsiTheme="majorHAnsi"/>
              <w:b/>
              <w:sz w:val="22"/>
              <w:szCs w:val="22"/>
            </w:rPr>
            <w:t>enefits of Working with the Center</w:t>
          </w:r>
        </w:p>
        <w:p w14:paraId="156E48E3" w14:textId="6A02EFDE" w:rsidR="00471C21" w:rsidRDefault="00492AA8" w:rsidP="00471C21">
          <w:pPr>
            <w:rPr>
              <w:rFonts w:asciiTheme="majorHAnsi" w:hAnsiTheme="majorHAnsi"/>
              <w:sz w:val="22"/>
              <w:szCs w:val="22"/>
            </w:rPr>
          </w:pPr>
          <w:r>
            <w:t xml:space="preserve">See Appendix A or </w:t>
          </w:r>
          <w:hyperlink r:id="rId14" w:history="1">
            <w:r w:rsidRPr="00492AA8">
              <w:rPr>
                <w:rStyle w:val="Hyperlink"/>
              </w:rPr>
              <w:t>c</w:t>
            </w:r>
            <w:r w:rsidR="00471C21" w:rsidRPr="00492AA8">
              <w:rPr>
                <w:rStyle w:val="Hyperlink"/>
                <w:rFonts w:asciiTheme="majorHAnsi" w:hAnsiTheme="majorHAnsi"/>
                <w:sz w:val="22"/>
                <w:szCs w:val="22"/>
              </w:rPr>
              <w:t>lick here</w:t>
            </w:r>
          </w:hyperlink>
          <w:r w:rsidR="00471C21" w:rsidRPr="00F9362D">
            <w:rPr>
              <w:rFonts w:asciiTheme="majorHAnsi" w:hAnsiTheme="majorHAnsi"/>
              <w:sz w:val="22"/>
              <w:szCs w:val="22"/>
            </w:rPr>
            <w:t xml:space="preserve"> to </w:t>
          </w:r>
          <w:r w:rsidR="00471C21">
            <w:rPr>
              <w:rFonts w:asciiTheme="majorHAnsi" w:hAnsiTheme="majorHAnsi"/>
              <w:sz w:val="22"/>
              <w:szCs w:val="22"/>
            </w:rPr>
            <w:t>read</w:t>
          </w:r>
          <w:r w:rsidR="00471C21" w:rsidRPr="00F9362D">
            <w:rPr>
              <w:rFonts w:asciiTheme="majorHAnsi" w:hAnsiTheme="majorHAnsi"/>
              <w:sz w:val="22"/>
              <w:szCs w:val="22"/>
            </w:rPr>
            <w:t xml:space="preserve"> about previous state projects and impact. </w:t>
          </w:r>
          <w:r w:rsidR="00471C21">
            <w:rPr>
              <w:rFonts w:asciiTheme="majorHAnsi" w:hAnsiTheme="majorHAnsi"/>
              <w:sz w:val="22"/>
              <w:szCs w:val="22"/>
            </w:rPr>
            <w:t>Previous cohort participants report:</w:t>
          </w:r>
        </w:p>
        <w:p w14:paraId="42EEDC7E" w14:textId="2C854A83" w:rsidR="00471C21" w:rsidRDefault="00471C21" w:rsidP="00471C21">
          <w:pPr>
            <w:pStyle w:val="ListParagraph"/>
            <w:numPr>
              <w:ilvl w:val="0"/>
              <w:numId w:val="14"/>
            </w:numPr>
            <w:spacing w:before="100" w:after="200" w:line="276" w:lineRule="auto"/>
            <w:rPr>
              <w:rFonts w:asciiTheme="majorHAnsi" w:hAnsiTheme="majorHAnsi"/>
              <w:sz w:val="22"/>
              <w:szCs w:val="22"/>
            </w:rPr>
          </w:pPr>
          <w:r>
            <w:rPr>
              <w:rFonts w:asciiTheme="majorHAnsi" w:hAnsiTheme="majorHAnsi"/>
              <w:sz w:val="22"/>
              <w:szCs w:val="22"/>
            </w:rPr>
            <w:t xml:space="preserve">This </w:t>
          </w:r>
          <w:r w:rsidRPr="00F9362D">
            <w:rPr>
              <w:rFonts w:asciiTheme="majorHAnsi" w:hAnsiTheme="majorHAnsi"/>
              <w:sz w:val="22"/>
              <w:szCs w:val="22"/>
            </w:rPr>
            <w:t xml:space="preserve">experience </w:t>
          </w:r>
          <w:r w:rsidR="00860C1A">
            <w:rPr>
              <w:rFonts w:asciiTheme="majorHAnsi" w:hAnsiTheme="majorHAnsi"/>
              <w:sz w:val="22"/>
              <w:szCs w:val="22"/>
            </w:rPr>
            <w:t>helped</w:t>
          </w:r>
          <w:r w:rsidR="00860C1A" w:rsidRPr="00F9362D">
            <w:rPr>
              <w:rFonts w:asciiTheme="majorHAnsi" w:hAnsiTheme="majorHAnsi"/>
              <w:sz w:val="22"/>
              <w:szCs w:val="22"/>
            </w:rPr>
            <w:t xml:space="preserve"> </w:t>
          </w:r>
          <w:r w:rsidRPr="00F9362D">
            <w:rPr>
              <w:rFonts w:asciiTheme="majorHAnsi" w:hAnsiTheme="majorHAnsi"/>
              <w:sz w:val="22"/>
              <w:szCs w:val="22"/>
            </w:rPr>
            <w:t>them to participate in health transformation activities such as engaging new partners, developing and implementing block grant activities, or continuing CoIIN work</w:t>
          </w:r>
          <w:r>
            <w:rPr>
              <w:rFonts w:asciiTheme="majorHAnsi" w:hAnsiTheme="majorHAnsi"/>
              <w:sz w:val="22"/>
              <w:szCs w:val="22"/>
            </w:rPr>
            <w:t>.</w:t>
          </w:r>
        </w:p>
        <w:p w14:paraId="608DB82C" w14:textId="67C4343C" w:rsidR="00471C21" w:rsidRDefault="00471C21" w:rsidP="00471C21">
          <w:pPr>
            <w:pStyle w:val="ListParagraph"/>
            <w:numPr>
              <w:ilvl w:val="0"/>
              <w:numId w:val="14"/>
            </w:numPr>
            <w:spacing w:before="100" w:after="200" w:line="276" w:lineRule="auto"/>
            <w:rPr>
              <w:rFonts w:asciiTheme="majorHAnsi" w:hAnsiTheme="majorHAnsi"/>
              <w:sz w:val="22"/>
              <w:szCs w:val="22"/>
            </w:rPr>
          </w:pPr>
          <w:r>
            <w:rPr>
              <w:rFonts w:asciiTheme="majorHAnsi" w:hAnsiTheme="majorHAnsi"/>
              <w:sz w:val="22"/>
              <w:szCs w:val="22"/>
            </w:rPr>
            <w:t xml:space="preserve">The </w:t>
          </w:r>
          <w:r w:rsidR="00831D37">
            <w:rPr>
              <w:rFonts w:asciiTheme="majorHAnsi" w:hAnsiTheme="majorHAnsi"/>
              <w:sz w:val="22"/>
              <w:szCs w:val="22"/>
            </w:rPr>
            <w:t>Cohort experience</w:t>
          </w:r>
          <w:r w:rsidRPr="00F9362D">
            <w:rPr>
              <w:rFonts w:asciiTheme="majorHAnsi" w:hAnsiTheme="majorHAnsi"/>
              <w:sz w:val="22"/>
              <w:szCs w:val="22"/>
            </w:rPr>
            <w:t xml:space="preserve"> increased cross-sector collaborations that extend beyond the for</w:t>
          </w:r>
          <w:r w:rsidR="009C73ED">
            <w:rPr>
              <w:rFonts w:asciiTheme="majorHAnsi" w:hAnsiTheme="majorHAnsi"/>
              <w:sz w:val="22"/>
              <w:szCs w:val="22"/>
            </w:rPr>
            <w:t>mal engagement with the Center.</w:t>
          </w:r>
        </w:p>
        <w:p w14:paraId="37DF4720" w14:textId="77777777" w:rsidR="00471C21" w:rsidRDefault="00471C21" w:rsidP="00471C21">
          <w:pPr>
            <w:pStyle w:val="ListParagraph"/>
            <w:numPr>
              <w:ilvl w:val="0"/>
              <w:numId w:val="14"/>
            </w:numPr>
            <w:spacing w:before="100" w:after="200" w:line="276" w:lineRule="auto"/>
            <w:rPr>
              <w:rFonts w:asciiTheme="majorHAnsi" w:hAnsiTheme="majorHAnsi"/>
              <w:sz w:val="22"/>
              <w:szCs w:val="22"/>
            </w:rPr>
          </w:pPr>
          <w:r>
            <w:rPr>
              <w:rFonts w:asciiTheme="majorHAnsi" w:hAnsiTheme="majorHAnsi"/>
              <w:sz w:val="22"/>
              <w:szCs w:val="22"/>
            </w:rPr>
            <w:t>T</w:t>
          </w:r>
          <w:r w:rsidRPr="00F9362D">
            <w:rPr>
              <w:rFonts w:asciiTheme="majorHAnsi" w:hAnsiTheme="majorHAnsi"/>
              <w:sz w:val="22"/>
              <w:szCs w:val="22"/>
            </w:rPr>
            <w:t xml:space="preserve">he knowledge and skills gained continue to be applied in their daily work. </w:t>
          </w:r>
        </w:p>
        <w:p w14:paraId="0BB879FC" w14:textId="77777777" w:rsidR="00A676F6" w:rsidRDefault="00A676F6" w:rsidP="00471C21">
          <w:pPr>
            <w:rPr>
              <w:rFonts w:asciiTheme="majorHAnsi" w:hAnsiTheme="majorHAnsi"/>
              <w:sz w:val="22"/>
              <w:szCs w:val="22"/>
            </w:rPr>
          </w:pPr>
        </w:p>
        <w:p w14:paraId="3F2C667A" w14:textId="77777777" w:rsidR="00471C21" w:rsidRPr="00F9362D" w:rsidRDefault="00471C21" w:rsidP="00471C21">
          <w:pPr>
            <w:rPr>
              <w:rFonts w:asciiTheme="majorHAnsi" w:hAnsiTheme="majorHAnsi"/>
              <w:sz w:val="22"/>
              <w:szCs w:val="22"/>
            </w:rPr>
          </w:pPr>
          <w:r w:rsidRPr="00F9362D">
            <w:rPr>
              <w:rFonts w:asciiTheme="majorHAnsi" w:hAnsiTheme="majorHAnsi"/>
              <w:sz w:val="22"/>
              <w:szCs w:val="22"/>
            </w:rPr>
            <w:t>In addition to enhanced workforce skills and progress on their own projects, Cohort participants can also expect additional benefits:</w:t>
          </w:r>
        </w:p>
        <w:p w14:paraId="25643D6C" w14:textId="294FCB13" w:rsidR="00471C21" w:rsidRDefault="004F400E" w:rsidP="00471C21">
          <w:pPr>
            <w:pStyle w:val="ListParagraph"/>
            <w:numPr>
              <w:ilvl w:val="0"/>
              <w:numId w:val="14"/>
            </w:numPr>
            <w:spacing w:before="100" w:after="200" w:line="276" w:lineRule="auto"/>
            <w:rPr>
              <w:rFonts w:asciiTheme="majorHAnsi" w:eastAsia="Calibri" w:hAnsiTheme="majorHAnsi"/>
              <w:sz w:val="22"/>
              <w:szCs w:val="22"/>
            </w:rPr>
          </w:pPr>
          <w:r>
            <w:rPr>
              <w:rFonts w:asciiTheme="majorHAnsi" w:eastAsia="Calibri" w:hAnsiTheme="majorHAnsi"/>
              <w:sz w:val="22"/>
              <w:szCs w:val="22"/>
            </w:rPr>
            <w:t>L</w:t>
          </w:r>
          <w:r w:rsidR="00471C21">
            <w:rPr>
              <w:rFonts w:asciiTheme="majorHAnsi" w:eastAsia="Calibri" w:hAnsiTheme="majorHAnsi"/>
              <w:sz w:val="22"/>
              <w:szCs w:val="22"/>
            </w:rPr>
            <w:t>eadership coaching for team co-leads</w:t>
          </w:r>
        </w:p>
        <w:p w14:paraId="11952FAE" w14:textId="688498F3" w:rsidR="00471C21" w:rsidRDefault="00471C21" w:rsidP="00471C21">
          <w:pPr>
            <w:pStyle w:val="ListParagraph"/>
            <w:numPr>
              <w:ilvl w:val="0"/>
              <w:numId w:val="14"/>
            </w:numPr>
            <w:spacing w:before="100" w:after="200" w:line="276" w:lineRule="auto"/>
            <w:rPr>
              <w:rFonts w:asciiTheme="majorHAnsi" w:eastAsia="Calibri" w:hAnsiTheme="majorHAnsi"/>
              <w:sz w:val="22"/>
              <w:szCs w:val="22"/>
            </w:rPr>
          </w:pPr>
          <w:r>
            <w:rPr>
              <w:rFonts w:asciiTheme="majorHAnsi" w:eastAsia="Calibri" w:hAnsiTheme="majorHAnsi"/>
              <w:sz w:val="22"/>
              <w:szCs w:val="22"/>
            </w:rPr>
            <w:t xml:space="preserve">Peer and Center support for consumers/family </w:t>
          </w:r>
          <w:r w:rsidR="009955B3">
            <w:rPr>
              <w:rFonts w:asciiTheme="majorHAnsi" w:eastAsia="Calibri" w:hAnsiTheme="majorHAnsi"/>
              <w:sz w:val="22"/>
              <w:szCs w:val="22"/>
            </w:rPr>
            <w:t>partners</w:t>
          </w:r>
          <w:r>
            <w:rPr>
              <w:rFonts w:asciiTheme="majorHAnsi" w:eastAsia="Calibri" w:hAnsiTheme="majorHAnsi"/>
              <w:sz w:val="22"/>
              <w:szCs w:val="22"/>
            </w:rPr>
            <w:t xml:space="preserve"> </w:t>
          </w:r>
        </w:p>
        <w:p w14:paraId="2352D8B7" w14:textId="77777777" w:rsidR="00471C21" w:rsidRDefault="00471C21" w:rsidP="00471C21">
          <w:pPr>
            <w:pStyle w:val="ListParagraph"/>
            <w:numPr>
              <w:ilvl w:val="0"/>
              <w:numId w:val="14"/>
            </w:numPr>
            <w:spacing w:before="100" w:after="200" w:line="276" w:lineRule="auto"/>
            <w:rPr>
              <w:rFonts w:asciiTheme="majorHAnsi" w:eastAsia="Calibri" w:hAnsiTheme="majorHAnsi"/>
              <w:sz w:val="22"/>
              <w:szCs w:val="22"/>
            </w:rPr>
          </w:pPr>
          <w:r>
            <w:rPr>
              <w:rFonts w:asciiTheme="majorHAnsi" w:eastAsia="Calibri" w:hAnsiTheme="majorHAnsi"/>
              <w:sz w:val="22"/>
              <w:szCs w:val="22"/>
            </w:rPr>
            <w:t>Assistance in thinking about the health equity implications of the selected project</w:t>
          </w:r>
        </w:p>
        <w:p w14:paraId="7D55077B" w14:textId="77777777" w:rsidR="00471C21" w:rsidRDefault="00471C21" w:rsidP="00471C21">
          <w:pPr>
            <w:pStyle w:val="ListParagraph"/>
            <w:numPr>
              <w:ilvl w:val="0"/>
              <w:numId w:val="14"/>
            </w:numPr>
            <w:spacing w:before="100" w:after="200" w:line="276" w:lineRule="auto"/>
            <w:rPr>
              <w:rFonts w:asciiTheme="majorHAnsi" w:eastAsia="Calibri" w:hAnsiTheme="majorHAnsi"/>
              <w:sz w:val="22"/>
              <w:szCs w:val="22"/>
            </w:rPr>
          </w:pPr>
          <w:r>
            <w:rPr>
              <w:rFonts w:asciiTheme="majorHAnsi" w:eastAsia="Calibri" w:hAnsiTheme="majorHAnsi"/>
              <w:sz w:val="22"/>
              <w:szCs w:val="22"/>
            </w:rPr>
            <w:t>Relevant webinars and other resources to support your team’s project</w:t>
          </w:r>
        </w:p>
        <w:p w14:paraId="420CE967" w14:textId="77777777" w:rsidR="00471C21" w:rsidRPr="00E44AFE" w:rsidRDefault="00471C21" w:rsidP="00471C21">
          <w:pPr>
            <w:pStyle w:val="ListParagraph"/>
            <w:numPr>
              <w:ilvl w:val="0"/>
              <w:numId w:val="14"/>
            </w:numPr>
            <w:spacing w:before="100" w:after="200" w:line="276" w:lineRule="auto"/>
            <w:rPr>
              <w:rFonts w:asciiTheme="majorHAnsi" w:eastAsia="Calibri" w:hAnsiTheme="majorHAnsi"/>
              <w:sz w:val="22"/>
              <w:szCs w:val="22"/>
            </w:rPr>
          </w:pPr>
          <w:r>
            <w:rPr>
              <w:rFonts w:asciiTheme="majorHAnsi" w:hAnsiTheme="majorHAnsi"/>
              <w:sz w:val="22"/>
              <w:szCs w:val="22"/>
            </w:rPr>
            <w:t>N</w:t>
          </w:r>
          <w:r w:rsidRPr="00E44AFE">
            <w:rPr>
              <w:rFonts w:asciiTheme="majorHAnsi" w:hAnsiTheme="majorHAnsi"/>
              <w:sz w:val="22"/>
              <w:szCs w:val="22"/>
            </w:rPr>
            <w:t>ational recognition and opportunities to present at national events such</w:t>
          </w:r>
          <w:r>
            <w:rPr>
              <w:rFonts w:asciiTheme="majorHAnsi" w:hAnsiTheme="majorHAnsi"/>
              <w:sz w:val="22"/>
              <w:szCs w:val="22"/>
            </w:rPr>
            <w:t xml:space="preserve"> as the AMCHP annual conference</w:t>
          </w:r>
        </w:p>
        <w:p w14:paraId="615E3707" w14:textId="77777777" w:rsidR="00471C21" w:rsidRPr="00E44AFE" w:rsidRDefault="00471C21" w:rsidP="00471C21">
          <w:pPr>
            <w:pStyle w:val="ListParagraph"/>
            <w:numPr>
              <w:ilvl w:val="0"/>
              <w:numId w:val="14"/>
            </w:numPr>
            <w:spacing w:before="100" w:after="200" w:line="276" w:lineRule="auto"/>
            <w:rPr>
              <w:rFonts w:asciiTheme="majorHAnsi" w:eastAsia="Calibri" w:hAnsiTheme="majorHAnsi"/>
              <w:sz w:val="22"/>
              <w:szCs w:val="22"/>
            </w:rPr>
          </w:pPr>
          <w:r>
            <w:rPr>
              <w:rFonts w:asciiTheme="majorHAnsi" w:hAnsiTheme="majorHAnsi"/>
              <w:sz w:val="22"/>
              <w:szCs w:val="22"/>
            </w:rPr>
            <w:t>Liaison/alignment services from the Center on behalf of the sta</w:t>
          </w:r>
          <w:r w:rsidRPr="00E44AFE">
            <w:rPr>
              <w:rFonts w:asciiTheme="majorHAnsi" w:eastAsia="Calibri" w:hAnsiTheme="majorHAnsi"/>
              <w:sz w:val="22"/>
              <w:szCs w:val="22"/>
            </w:rPr>
            <w:t xml:space="preserve">te/jurisdiction </w:t>
          </w:r>
          <w:r>
            <w:rPr>
              <w:rFonts w:asciiTheme="majorHAnsi" w:eastAsia="Calibri" w:hAnsiTheme="majorHAnsi"/>
              <w:sz w:val="22"/>
              <w:szCs w:val="22"/>
            </w:rPr>
            <w:t>with</w:t>
          </w:r>
          <w:r w:rsidRPr="00E44AFE">
            <w:rPr>
              <w:rFonts w:asciiTheme="majorHAnsi" w:eastAsia="Calibri" w:hAnsiTheme="majorHAnsi"/>
              <w:sz w:val="22"/>
              <w:szCs w:val="22"/>
            </w:rPr>
            <w:t xml:space="preserve"> other national Centers </w:t>
          </w:r>
        </w:p>
        <w:p w14:paraId="7671F250" w14:textId="77777777" w:rsidR="00471C21" w:rsidRDefault="00471C21" w:rsidP="00471C21">
          <w:pPr>
            <w:pStyle w:val="ListParagraph"/>
            <w:spacing w:before="100" w:after="200" w:line="276" w:lineRule="auto"/>
            <w:rPr>
              <w:rFonts w:asciiTheme="majorHAnsi" w:eastAsia="Calibri" w:hAnsiTheme="majorHAnsi"/>
              <w:sz w:val="22"/>
              <w:szCs w:val="22"/>
            </w:rPr>
          </w:pPr>
        </w:p>
        <w:p w14:paraId="0C69E10D" w14:textId="594949F0" w:rsidR="00471C21" w:rsidRPr="00083ED2" w:rsidRDefault="00471C21" w:rsidP="00471C21">
          <w:pPr>
            <w:rPr>
              <w:rFonts w:asciiTheme="majorHAnsi" w:eastAsia="Calibri" w:hAnsiTheme="majorHAnsi"/>
              <w:sz w:val="22"/>
              <w:szCs w:val="22"/>
            </w:rPr>
          </w:pPr>
          <w:r>
            <w:rPr>
              <w:rFonts w:asciiTheme="majorHAnsi" w:eastAsia="Calibri" w:hAnsiTheme="majorHAnsi"/>
              <w:sz w:val="22"/>
              <w:szCs w:val="22"/>
            </w:rPr>
            <w:t>A</w:t>
          </w:r>
          <w:r w:rsidRPr="00E44AFE">
            <w:rPr>
              <w:rFonts w:asciiTheme="majorHAnsi" w:eastAsia="Calibri" w:hAnsiTheme="majorHAnsi"/>
              <w:sz w:val="22"/>
              <w:szCs w:val="22"/>
            </w:rPr>
            <w:t xml:space="preserve">ll Center training and consultation services are free of charge, including </w:t>
          </w:r>
          <w:r w:rsidR="003345BB">
            <w:rPr>
              <w:rFonts w:asciiTheme="majorHAnsi" w:eastAsia="Calibri" w:hAnsiTheme="majorHAnsi"/>
              <w:sz w:val="22"/>
              <w:szCs w:val="22"/>
            </w:rPr>
            <w:t>the Lea</w:t>
          </w:r>
          <w:r w:rsidRPr="00D84B6C">
            <w:rPr>
              <w:rFonts w:asciiTheme="majorHAnsi" w:eastAsia="Calibri" w:hAnsiTheme="majorHAnsi"/>
              <w:sz w:val="22"/>
              <w:szCs w:val="22"/>
            </w:rPr>
            <w:t>rning I</w:t>
          </w:r>
          <w:r w:rsidR="003345BB">
            <w:rPr>
              <w:rFonts w:asciiTheme="majorHAnsi" w:eastAsia="Calibri" w:hAnsiTheme="majorHAnsi"/>
              <w:sz w:val="22"/>
              <w:szCs w:val="22"/>
            </w:rPr>
            <w:t xml:space="preserve">nstitute in May 2021 for up to 10 </w:t>
          </w:r>
          <w:r w:rsidRPr="00E44AFE">
            <w:rPr>
              <w:rFonts w:asciiTheme="majorHAnsi" w:eastAsia="Calibri" w:hAnsiTheme="majorHAnsi"/>
              <w:sz w:val="22"/>
              <w:szCs w:val="22"/>
            </w:rPr>
            <w:t>team members</w:t>
          </w:r>
          <w:r>
            <w:rPr>
              <w:rFonts w:asciiTheme="majorHAnsi" w:eastAsia="Calibri" w:hAnsiTheme="majorHAnsi"/>
              <w:sz w:val="22"/>
              <w:szCs w:val="22"/>
            </w:rPr>
            <w:t>,</w:t>
          </w:r>
          <w:r w:rsidRPr="00E44AFE">
            <w:rPr>
              <w:rFonts w:asciiTheme="majorHAnsi" w:eastAsia="Calibri" w:hAnsiTheme="majorHAnsi"/>
              <w:sz w:val="22"/>
              <w:szCs w:val="22"/>
            </w:rPr>
            <w:t xml:space="preserve"> as well as a 2-4 day in-state </w:t>
          </w:r>
          <w:r w:rsidR="00FC0613">
            <w:rPr>
              <w:rFonts w:asciiTheme="majorHAnsi" w:eastAsia="Calibri" w:hAnsiTheme="majorHAnsi"/>
              <w:sz w:val="22"/>
              <w:szCs w:val="22"/>
            </w:rPr>
            <w:t xml:space="preserve">or remote </w:t>
          </w:r>
          <w:r w:rsidRPr="00E44AFE">
            <w:rPr>
              <w:rFonts w:asciiTheme="majorHAnsi" w:eastAsia="Calibri" w:hAnsiTheme="majorHAnsi"/>
              <w:sz w:val="22"/>
              <w:szCs w:val="22"/>
            </w:rPr>
            <w:t>consultation</w:t>
          </w:r>
          <w:r w:rsidR="00860C1A">
            <w:rPr>
              <w:rFonts w:asciiTheme="majorHAnsi" w:eastAsia="Calibri" w:hAnsiTheme="majorHAnsi"/>
              <w:sz w:val="22"/>
              <w:szCs w:val="22"/>
            </w:rPr>
            <w:t xml:space="preserve"> at your location</w:t>
          </w:r>
          <w:r w:rsidRPr="00E44AFE">
            <w:rPr>
              <w:rFonts w:asciiTheme="majorHAnsi" w:eastAsia="Calibri" w:hAnsiTheme="majorHAnsi"/>
              <w:sz w:val="22"/>
              <w:szCs w:val="22"/>
            </w:rPr>
            <w:t xml:space="preserve"> with relevant transformation experts. </w:t>
          </w:r>
        </w:p>
        <w:p w14:paraId="54EB581C" w14:textId="77777777" w:rsidR="00471C21" w:rsidRDefault="00471C21" w:rsidP="00471C21">
          <w:pPr>
            <w:rPr>
              <w:rFonts w:asciiTheme="majorHAnsi" w:eastAsia="Calibri" w:hAnsiTheme="majorHAnsi"/>
              <w:b/>
              <w:sz w:val="22"/>
              <w:szCs w:val="22"/>
            </w:rPr>
          </w:pPr>
        </w:p>
        <w:p w14:paraId="63A00056" w14:textId="77777777" w:rsidR="00471C21" w:rsidRPr="006C5849" w:rsidRDefault="00471C21" w:rsidP="00471C21">
          <w:pPr>
            <w:rPr>
              <w:rFonts w:asciiTheme="majorHAnsi" w:eastAsia="Calibri" w:hAnsiTheme="majorHAnsi"/>
              <w:b/>
              <w:sz w:val="22"/>
              <w:szCs w:val="22"/>
            </w:rPr>
          </w:pPr>
          <w:r w:rsidRPr="006C5849">
            <w:rPr>
              <w:rFonts w:asciiTheme="majorHAnsi" w:eastAsia="Calibri" w:hAnsiTheme="majorHAnsi"/>
              <w:b/>
              <w:sz w:val="22"/>
              <w:szCs w:val="22"/>
            </w:rPr>
            <w:t>What to Expect when Working with the Center</w:t>
          </w:r>
        </w:p>
        <w:p w14:paraId="0C39DF1A" w14:textId="448106B9" w:rsidR="00471C21" w:rsidRPr="00207D70" w:rsidRDefault="00471C21" w:rsidP="00471C21">
          <w:pPr>
            <w:rPr>
              <w:rFonts w:asciiTheme="majorHAnsi" w:hAnsiTheme="majorHAnsi"/>
              <w:sz w:val="22"/>
              <w:szCs w:val="22"/>
            </w:rPr>
          </w:pPr>
          <w:r w:rsidRPr="006C5849">
            <w:rPr>
              <w:rFonts w:asciiTheme="majorHAnsi" w:hAnsiTheme="majorHAnsi"/>
              <w:sz w:val="22"/>
              <w:szCs w:val="22"/>
            </w:rPr>
            <w:t>Cohort participants should plan to actively</w:t>
          </w:r>
          <w:r>
            <w:rPr>
              <w:rFonts w:asciiTheme="majorHAnsi" w:hAnsiTheme="majorHAnsi"/>
              <w:sz w:val="22"/>
              <w:szCs w:val="22"/>
            </w:rPr>
            <w:t xml:space="preserve"> pursu</w:t>
          </w:r>
          <w:r w:rsidR="00860C1A">
            <w:rPr>
              <w:rFonts w:asciiTheme="majorHAnsi" w:hAnsiTheme="majorHAnsi"/>
              <w:sz w:val="22"/>
              <w:szCs w:val="22"/>
            </w:rPr>
            <w:t>e</w:t>
          </w:r>
          <w:r>
            <w:rPr>
              <w:rFonts w:asciiTheme="majorHAnsi" w:hAnsiTheme="majorHAnsi"/>
              <w:sz w:val="22"/>
              <w:szCs w:val="22"/>
            </w:rPr>
            <w:t xml:space="preserve"> their goals with support from the Center</w:t>
          </w:r>
          <w:r w:rsidRPr="006C5849">
            <w:rPr>
              <w:rFonts w:asciiTheme="majorHAnsi" w:hAnsiTheme="majorHAnsi"/>
              <w:sz w:val="22"/>
              <w:szCs w:val="22"/>
            </w:rPr>
            <w:t xml:space="preserve"> according to the timeline below.</w:t>
          </w:r>
          <w:r>
            <w:rPr>
              <w:rFonts w:asciiTheme="majorHAnsi" w:hAnsiTheme="majorHAnsi"/>
              <w:sz w:val="22"/>
              <w:szCs w:val="22"/>
            </w:rPr>
            <w:t xml:space="preserve"> </w:t>
          </w:r>
          <w:r w:rsidRPr="006C5849">
            <w:rPr>
              <w:rFonts w:asciiTheme="majorHAnsi" w:hAnsiTheme="majorHAnsi"/>
              <w:sz w:val="22"/>
              <w:szCs w:val="22"/>
            </w:rPr>
            <w:t xml:space="preserve">Each team accepted </w:t>
          </w:r>
          <w:r>
            <w:rPr>
              <w:rFonts w:asciiTheme="majorHAnsi" w:hAnsiTheme="majorHAnsi"/>
              <w:sz w:val="22"/>
              <w:szCs w:val="22"/>
            </w:rPr>
            <w:t xml:space="preserve">into the Cohort </w:t>
          </w:r>
          <w:r w:rsidRPr="006C5849">
            <w:rPr>
              <w:rFonts w:asciiTheme="majorHAnsi" w:hAnsiTheme="majorHAnsi"/>
              <w:sz w:val="22"/>
              <w:szCs w:val="22"/>
            </w:rPr>
            <w:t xml:space="preserve">will be assigned a Center Coach who will serve as the primary liaison with the Center and </w:t>
          </w:r>
          <w:r w:rsidR="00831D37">
            <w:rPr>
              <w:rFonts w:asciiTheme="majorHAnsi" w:hAnsiTheme="majorHAnsi"/>
              <w:sz w:val="22"/>
              <w:szCs w:val="22"/>
            </w:rPr>
            <w:t xml:space="preserve">as </w:t>
          </w:r>
          <w:r>
            <w:rPr>
              <w:rFonts w:asciiTheme="majorHAnsi" w:hAnsiTheme="majorHAnsi"/>
              <w:sz w:val="22"/>
              <w:szCs w:val="22"/>
            </w:rPr>
            <w:t>a</w:t>
          </w:r>
          <w:r w:rsidRPr="006C5849">
            <w:rPr>
              <w:rFonts w:asciiTheme="majorHAnsi" w:hAnsiTheme="majorHAnsi"/>
              <w:sz w:val="22"/>
              <w:szCs w:val="22"/>
            </w:rPr>
            <w:t xml:space="preserve"> broker of all Center </w:t>
          </w:r>
          <w:r w:rsidR="00860C1A">
            <w:rPr>
              <w:rFonts w:asciiTheme="majorHAnsi" w:hAnsiTheme="majorHAnsi"/>
              <w:sz w:val="22"/>
              <w:szCs w:val="22"/>
            </w:rPr>
            <w:t>resource</w:t>
          </w:r>
          <w:r>
            <w:rPr>
              <w:rFonts w:asciiTheme="majorHAnsi" w:hAnsiTheme="majorHAnsi"/>
              <w:sz w:val="22"/>
              <w:szCs w:val="22"/>
            </w:rPr>
            <w:t>s</w:t>
          </w:r>
          <w:r w:rsidRPr="006C5849">
            <w:rPr>
              <w:rFonts w:asciiTheme="majorHAnsi" w:hAnsiTheme="majorHAnsi"/>
              <w:sz w:val="22"/>
              <w:szCs w:val="22"/>
            </w:rPr>
            <w:t>. Opportun</w:t>
          </w:r>
          <w:r>
            <w:rPr>
              <w:rFonts w:asciiTheme="majorHAnsi" w:hAnsiTheme="majorHAnsi"/>
              <w:sz w:val="22"/>
              <w:szCs w:val="22"/>
            </w:rPr>
            <w:t>ities to connect</w:t>
          </w:r>
          <w:r w:rsidRPr="006C5849">
            <w:rPr>
              <w:rFonts w:asciiTheme="majorHAnsi" w:hAnsiTheme="majorHAnsi"/>
              <w:sz w:val="22"/>
              <w:szCs w:val="22"/>
            </w:rPr>
            <w:t xml:space="preserve"> with other states/</w:t>
          </w:r>
          <w:r>
            <w:rPr>
              <w:rFonts w:asciiTheme="majorHAnsi" w:hAnsiTheme="majorHAnsi"/>
              <w:sz w:val="22"/>
              <w:szCs w:val="22"/>
            </w:rPr>
            <w:t>jurisdictions</w:t>
          </w:r>
          <w:r w:rsidRPr="006C5849">
            <w:rPr>
              <w:rFonts w:asciiTheme="majorHAnsi" w:hAnsiTheme="majorHAnsi"/>
              <w:sz w:val="22"/>
              <w:szCs w:val="22"/>
            </w:rPr>
            <w:t xml:space="preserve"> </w:t>
          </w:r>
          <w:r w:rsidRPr="006C5849">
            <w:rPr>
              <w:rFonts w:asciiTheme="majorHAnsi" w:eastAsia="Calibri" w:hAnsiTheme="majorHAnsi"/>
              <w:sz w:val="22"/>
              <w:szCs w:val="22"/>
            </w:rPr>
            <w:t xml:space="preserve">to share knowledge, ideas and problem-solve will </w:t>
          </w:r>
          <w:r w:rsidRPr="006C5849">
            <w:rPr>
              <w:rFonts w:asciiTheme="majorHAnsi" w:hAnsiTheme="majorHAnsi"/>
              <w:sz w:val="22"/>
              <w:szCs w:val="22"/>
            </w:rPr>
            <w:t>be provided during and after active engagement with the Center.</w:t>
          </w:r>
          <w:r w:rsidRPr="006C5849">
            <w:rPr>
              <w:rFonts w:asciiTheme="majorHAnsi" w:eastAsia="Calibri" w:hAnsiTheme="majorHAnsi"/>
              <w:sz w:val="22"/>
              <w:szCs w:val="22"/>
            </w:rPr>
            <w:t xml:space="preserve"> </w:t>
          </w:r>
          <w:r>
            <w:rPr>
              <w:rFonts w:asciiTheme="majorHAnsi" w:eastAsia="Calibri" w:hAnsiTheme="majorHAnsi"/>
              <w:sz w:val="22"/>
              <w:szCs w:val="22"/>
            </w:rPr>
            <w:t xml:space="preserve">The Center is also able to </w:t>
          </w:r>
          <w:r>
            <w:rPr>
              <w:rFonts w:asciiTheme="majorHAnsi" w:eastAsia="Arial Narrow" w:hAnsiTheme="majorHAnsi" w:cs="Arial Narrow"/>
              <w:sz w:val="22"/>
            </w:rPr>
            <w:t xml:space="preserve">assist states/jurisdictions in promoting authentic family </w:t>
          </w:r>
          <w:r w:rsidR="009955B3">
            <w:rPr>
              <w:rFonts w:asciiTheme="majorHAnsi" w:eastAsia="Arial Narrow" w:hAnsiTheme="majorHAnsi" w:cs="Arial Narrow"/>
              <w:sz w:val="22"/>
            </w:rPr>
            <w:t>partnership</w:t>
          </w:r>
          <w:r w:rsidR="00A51C39">
            <w:rPr>
              <w:rFonts w:asciiTheme="majorHAnsi" w:eastAsia="Arial Narrow" w:hAnsiTheme="majorHAnsi" w:cs="Arial Narrow"/>
              <w:sz w:val="22"/>
            </w:rPr>
            <w:t>s</w:t>
          </w:r>
          <w:r w:rsidR="009955B3">
            <w:rPr>
              <w:rFonts w:asciiTheme="majorHAnsi" w:eastAsia="Arial Narrow" w:hAnsiTheme="majorHAnsi" w:cs="Arial Narrow"/>
              <w:sz w:val="22"/>
            </w:rPr>
            <w:t xml:space="preserve"> </w:t>
          </w:r>
          <w:r>
            <w:rPr>
              <w:rFonts w:asciiTheme="majorHAnsi" w:eastAsia="Arial Narrow" w:hAnsiTheme="majorHAnsi" w:cs="Arial Narrow"/>
              <w:sz w:val="22"/>
            </w:rPr>
            <w:t xml:space="preserve">and the intentional </w:t>
          </w:r>
          <w:r w:rsidR="00A51C39">
            <w:rPr>
              <w:rFonts w:asciiTheme="majorHAnsi" w:eastAsia="Arial Narrow" w:hAnsiTheme="majorHAnsi" w:cs="Arial Narrow"/>
              <w:sz w:val="22"/>
            </w:rPr>
            <w:t>inclusion</w:t>
          </w:r>
          <w:r>
            <w:rPr>
              <w:rFonts w:asciiTheme="majorHAnsi" w:eastAsia="Arial Narrow" w:hAnsiTheme="majorHAnsi" w:cs="Arial Narrow"/>
              <w:sz w:val="22"/>
            </w:rPr>
            <w:t xml:space="preserve"> of health equity in their </w:t>
          </w:r>
          <w:r w:rsidR="00A51C39">
            <w:rPr>
              <w:rFonts w:asciiTheme="majorHAnsi" w:eastAsia="Arial Narrow" w:hAnsiTheme="majorHAnsi" w:cs="Arial Narrow"/>
              <w:sz w:val="22"/>
            </w:rPr>
            <w:t>work</w:t>
          </w:r>
          <w:r>
            <w:rPr>
              <w:rFonts w:asciiTheme="majorHAnsi" w:eastAsia="Arial Narrow" w:hAnsiTheme="majorHAnsi" w:cs="Arial Narrow"/>
              <w:sz w:val="22"/>
            </w:rPr>
            <w:t>.</w:t>
          </w:r>
        </w:p>
        <w:p w14:paraId="2330A597" w14:textId="77777777" w:rsidR="00471C21" w:rsidRDefault="00471C21" w:rsidP="00471C21">
          <w:pPr>
            <w:pStyle w:val="ListParagraph"/>
            <w:spacing w:before="100" w:after="200" w:line="276" w:lineRule="auto"/>
            <w:rPr>
              <w:rFonts w:asciiTheme="majorHAnsi" w:eastAsia="Calibri" w:hAnsiTheme="majorHAnsi"/>
              <w:sz w:val="22"/>
              <w:szCs w:val="22"/>
            </w:rPr>
          </w:pPr>
        </w:p>
        <w:p w14:paraId="1C4D4DBA" w14:textId="77777777" w:rsidR="00440AB2" w:rsidRDefault="00440AB2">
          <w:pPr>
            <w:spacing w:after="160" w:line="259" w:lineRule="auto"/>
            <w:rPr>
              <w:rFonts w:asciiTheme="minorHAnsi" w:eastAsiaTheme="minorEastAsia" w:hAnsiTheme="minorHAnsi" w:cstheme="minorBidi"/>
              <w:color w:val="5B9BD5" w:themeColor="accent1"/>
              <w:kern w:val="0"/>
              <w:sz w:val="28"/>
              <w:szCs w:val="28"/>
              <w14:ligatures w14:val="none"/>
              <w14:cntxtAlts w14:val="0"/>
            </w:rPr>
          </w:pPr>
        </w:p>
        <w:p w14:paraId="5CAB9111" w14:textId="77777777" w:rsidR="00440AB2" w:rsidRDefault="00440AB2">
          <w:pPr>
            <w:pStyle w:val="NoSpacing"/>
            <w:jc w:val="center"/>
            <w:rPr>
              <w:color w:val="5B9BD5" w:themeColor="accent1"/>
              <w:sz w:val="28"/>
              <w:szCs w:val="28"/>
            </w:rPr>
          </w:pPr>
        </w:p>
        <w:p w14:paraId="3CE9115E" w14:textId="77777777" w:rsidR="00785436" w:rsidRDefault="00785436" w:rsidP="00785436">
          <w:pPr>
            <w:spacing w:after="160" w:line="259" w:lineRule="auto"/>
            <w:rPr>
              <w:color w:val="5B9BD5" w:themeColor="accent1"/>
              <w:sz w:val="28"/>
              <w:szCs w:val="28"/>
            </w:rPr>
          </w:pPr>
        </w:p>
        <w:p w14:paraId="544C14F8" w14:textId="77777777" w:rsidR="00785436" w:rsidRDefault="00785436" w:rsidP="00785436">
          <w:pPr>
            <w:spacing w:after="160" w:line="259" w:lineRule="auto"/>
            <w:rPr>
              <w:color w:val="5B9BD5" w:themeColor="accent1"/>
              <w:sz w:val="28"/>
              <w:szCs w:val="28"/>
            </w:rPr>
          </w:pPr>
        </w:p>
        <w:p w14:paraId="51F0EED8" w14:textId="188D4B48" w:rsidR="00471C21" w:rsidRPr="00785436" w:rsidRDefault="00983657" w:rsidP="00785436">
          <w:pPr>
            <w:spacing w:after="160" w:line="259" w:lineRule="auto"/>
            <w:rPr>
              <w:rFonts w:asciiTheme="minorHAnsi" w:eastAsiaTheme="minorEastAsia" w:hAnsiTheme="minorHAnsi" w:cstheme="minorBidi"/>
              <w:color w:val="5B9BD5" w:themeColor="accent1"/>
              <w:kern w:val="0"/>
              <w:sz w:val="28"/>
              <w:szCs w:val="28"/>
              <w14:ligatures w14:val="none"/>
              <w14:cntxtAlts w14:val="0"/>
            </w:rPr>
          </w:pPr>
          <w:r>
            <w:rPr>
              <w:rFonts w:asciiTheme="majorHAnsi" w:hAnsiTheme="majorHAnsi"/>
              <w:b/>
              <w:sz w:val="22"/>
            </w:rPr>
            <w:br w:type="page"/>
          </w:r>
          <w:r w:rsidR="00471C21" w:rsidRPr="00990E2B">
            <w:rPr>
              <w:rFonts w:asciiTheme="majorHAnsi" w:hAnsiTheme="majorHAnsi"/>
              <w:b/>
              <w:sz w:val="22"/>
            </w:rPr>
            <w:t>Timeline</w:t>
          </w:r>
        </w:p>
        <w:p w14:paraId="2307BFC5" w14:textId="77777777" w:rsidR="00471C21" w:rsidRDefault="00471C21" w:rsidP="00471C21">
          <w:pPr>
            <w:rPr>
              <w:rFonts w:asciiTheme="majorHAnsi" w:hAnsiTheme="majorHAnsi"/>
              <w:sz w:val="22"/>
            </w:rPr>
          </w:pPr>
          <w:r>
            <w:rPr>
              <w:rFonts w:asciiTheme="majorHAnsi" w:hAnsiTheme="majorHAnsi"/>
              <w:sz w:val="22"/>
            </w:rPr>
            <w:t>Applicants should carefully review the timeline below and prepare to commit to each of the components.</w:t>
          </w:r>
        </w:p>
        <w:p w14:paraId="1084E4FA" w14:textId="7B4B5BA9" w:rsidR="00876E93" w:rsidRPr="00425413" w:rsidRDefault="00876E93" w:rsidP="00AB5D7F">
          <w:pPr>
            <w:rPr>
              <w:rFonts w:asciiTheme="majorHAnsi" w:hAnsiTheme="majorHAnsi"/>
              <w:b/>
              <w:sz w:val="28"/>
            </w:rPr>
          </w:pPr>
          <w:r w:rsidRPr="00425413">
            <w:rPr>
              <w:rFonts w:asciiTheme="majorHAnsi" w:hAnsiTheme="majorHAnsi"/>
              <w:b/>
              <w:sz w:val="28"/>
            </w:rPr>
            <w:t xml:space="preserve">Cohort </w:t>
          </w:r>
          <w:r w:rsidR="003345BB">
            <w:rPr>
              <w:rFonts w:asciiTheme="majorHAnsi" w:hAnsiTheme="majorHAnsi"/>
              <w:b/>
              <w:sz w:val="28"/>
            </w:rPr>
            <w:t>2021</w:t>
          </w:r>
          <w:r>
            <w:rPr>
              <w:rFonts w:asciiTheme="majorHAnsi" w:hAnsiTheme="majorHAnsi"/>
              <w:b/>
              <w:sz w:val="28"/>
            </w:rPr>
            <w:t xml:space="preserve"> Timeline</w:t>
          </w:r>
        </w:p>
        <w:tbl>
          <w:tblPr>
            <w:tblStyle w:val="TableGrid1"/>
            <w:tblW w:w="0" w:type="auto"/>
            <w:jc w:val="center"/>
            <w:tblLook w:val="04A0" w:firstRow="1" w:lastRow="0" w:firstColumn="1" w:lastColumn="0" w:noHBand="0" w:noVBand="1"/>
          </w:tblPr>
          <w:tblGrid>
            <w:gridCol w:w="3415"/>
            <w:gridCol w:w="5935"/>
          </w:tblGrid>
          <w:tr w:rsidR="003345BB" w:rsidRPr="00F4666F" w14:paraId="2893418B" w14:textId="77777777" w:rsidTr="00771AF6">
            <w:trPr>
              <w:jc w:val="center"/>
            </w:trPr>
            <w:tc>
              <w:tcPr>
                <w:tcW w:w="3415" w:type="dxa"/>
              </w:tcPr>
              <w:p w14:paraId="0401B4CF" w14:textId="77777777" w:rsidR="003345BB" w:rsidRPr="00F4666F" w:rsidRDefault="003345BB" w:rsidP="00771AF6">
                <w:pPr>
                  <w:rPr>
                    <w:rFonts w:asciiTheme="minorHAnsi" w:hAnsiTheme="minorHAnsi" w:cstheme="minorHAnsi"/>
                    <w:sz w:val="22"/>
                    <w:szCs w:val="22"/>
                  </w:rPr>
                </w:pPr>
                <w:r>
                  <w:rPr>
                    <w:rFonts w:asciiTheme="minorHAnsi" w:hAnsiTheme="minorHAnsi" w:cstheme="minorHAnsi"/>
                    <w:sz w:val="22"/>
                    <w:szCs w:val="22"/>
                  </w:rPr>
                  <w:t>January 11</w:t>
                </w:r>
              </w:p>
            </w:tc>
            <w:tc>
              <w:tcPr>
                <w:tcW w:w="5935" w:type="dxa"/>
              </w:tcPr>
              <w:p w14:paraId="50820F56" w14:textId="200BC7C0" w:rsidR="003345BB" w:rsidRPr="00F4666F" w:rsidRDefault="00983657" w:rsidP="00983657">
                <w:pPr>
                  <w:spacing w:after="0"/>
                  <w:rPr>
                    <w:rFonts w:asciiTheme="minorHAnsi" w:hAnsiTheme="minorHAnsi" w:cstheme="minorHAnsi"/>
                    <w:sz w:val="22"/>
                    <w:szCs w:val="22"/>
                  </w:rPr>
                </w:pPr>
                <w:r>
                  <w:rPr>
                    <w:rFonts w:asciiTheme="minorHAnsi" w:hAnsiTheme="minorHAnsi" w:cstheme="minorHAnsi"/>
                    <w:sz w:val="22"/>
                    <w:szCs w:val="22"/>
                  </w:rPr>
                  <w:t>Application opens</w:t>
                </w:r>
              </w:p>
            </w:tc>
          </w:tr>
          <w:tr w:rsidR="003345BB" w:rsidRPr="00F4666F" w14:paraId="068EEEB9" w14:textId="77777777" w:rsidTr="00771AF6">
            <w:trPr>
              <w:jc w:val="center"/>
            </w:trPr>
            <w:tc>
              <w:tcPr>
                <w:tcW w:w="3415" w:type="dxa"/>
              </w:tcPr>
              <w:p w14:paraId="6D47E0A6" w14:textId="77777777" w:rsidR="003345BB" w:rsidRPr="00F4666F" w:rsidRDefault="003345BB" w:rsidP="00771AF6">
                <w:pPr>
                  <w:rPr>
                    <w:rFonts w:asciiTheme="minorHAnsi" w:hAnsiTheme="minorHAnsi" w:cstheme="minorHAnsi"/>
                    <w:sz w:val="22"/>
                    <w:szCs w:val="22"/>
                  </w:rPr>
                </w:pPr>
                <w:r w:rsidRPr="00F4666F">
                  <w:rPr>
                    <w:rFonts w:asciiTheme="minorHAnsi" w:hAnsiTheme="minorHAnsi" w:cstheme="minorHAnsi"/>
                    <w:sz w:val="22"/>
                    <w:szCs w:val="22"/>
                  </w:rPr>
                  <w:t>February 17</w:t>
                </w:r>
                <w:r w:rsidRPr="00F4666F">
                  <w:rPr>
                    <w:rFonts w:asciiTheme="minorHAnsi" w:hAnsiTheme="minorHAnsi" w:cstheme="minorHAnsi"/>
                    <w:sz w:val="22"/>
                    <w:szCs w:val="22"/>
                    <w:vertAlign w:val="superscript"/>
                  </w:rPr>
                  <w:t>th</w:t>
                </w:r>
                <w:r w:rsidRPr="00F4666F">
                  <w:rPr>
                    <w:rFonts w:asciiTheme="minorHAnsi" w:hAnsiTheme="minorHAnsi" w:cstheme="minorHAnsi"/>
                    <w:sz w:val="22"/>
                    <w:szCs w:val="22"/>
                  </w:rPr>
                  <w:t xml:space="preserve"> at 3:00 pm EST</w:t>
                </w:r>
              </w:p>
            </w:tc>
            <w:tc>
              <w:tcPr>
                <w:tcW w:w="5935" w:type="dxa"/>
              </w:tcPr>
              <w:p w14:paraId="79822694" w14:textId="61326D21" w:rsidR="003345BB" w:rsidRPr="00983657" w:rsidRDefault="00FC0613" w:rsidP="00771AF6">
                <w:pPr>
                  <w:spacing w:after="0"/>
                  <w:rPr>
                    <w:rFonts w:asciiTheme="minorHAnsi" w:hAnsiTheme="minorHAnsi" w:cstheme="minorHAnsi"/>
                    <w:sz w:val="22"/>
                    <w:szCs w:val="22"/>
                    <w:u w:val="single"/>
                  </w:rPr>
                </w:pPr>
                <w:r>
                  <w:rPr>
                    <w:rFonts w:asciiTheme="minorHAnsi" w:hAnsiTheme="minorHAnsi" w:cstheme="minorHAnsi"/>
                    <w:sz w:val="22"/>
                    <w:szCs w:val="22"/>
                  </w:rPr>
                  <w:t xml:space="preserve">Informational Call </w:t>
                </w:r>
                <w:r w:rsidR="003345BB" w:rsidRPr="00F4666F">
                  <w:rPr>
                    <w:rFonts w:asciiTheme="minorHAnsi" w:hAnsiTheme="minorHAnsi" w:cstheme="minorHAnsi"/>
                    <w:sz w:val="22"/>
                    <w:szCs w:val="22"/>
                  </w:rPr>
                  <w:t xml:space="preserve">for Potential Applicants - </w:t>
                </w:r>
                <w:r w:rsidR="003345BB" w:rsidRPr="00983657">
                  <w:rPr>
                    <w:rFonts w:asciiTheme="minorHAnsi" w:hAnsiTheme="minorHAnsi" w:cstheme="minorHAnsi"/>
                    <w:sz w:val="22"/>
                    <w:szCs w:val="22"/>
                    <w:u w:val="single"/>
                  </w:rPr>
                  <w:t>Optional</w:t>
                </w:r>
              </w:p>
              <w:p w14:paraId="110EF9B9" w14:textId="77777777" w:rsidR="003345BB" w:rsidRPr="00F4666F" w:rsidRDefault="003345BB" w:rsidP="00771AF6">
                <w:pPr>
                  <w:spacing w:after="0"/>
                  <w:rPr>
                    <w:rFonts w:asciiTheme="minorHAnsi" w:hAnsiTheme="minorHAnsi" w:cstheme="minorHAnsi"/>
                    <w:sz w:val="22"/>
                    <w:szCs w:val="22"/>
                  </w:rPr>
                </w:pPr>
                <w:r w:rsidRPr="00F4666F">
                  <w:rPr>
                    <w:rFonts w:asciiTheme="minorHAnsi" w:hAnsiTheme="minorHAnsi" w:cstheme="minorHAnsi"/>
                    <w:sz w:val="22"/>
                    <w:szCs w:val="22"/>
                  </w:rPr>
                  <w:t>888-363-4735 code 6600416</w:t>
                </w:r>
              </w:p>
            </w:tc>
          </w:tr>
          <w:tr w:rsidR="003345BB" w:rsidRPr="00F4666F" w14:paraId="66D2E1BC" w14:textId="77777777" w:rsidTr="00771AF6">
            <w:trPr>
              <w:jc w:val="center"/>
            </w:trPr>
            <w:tc>
              <w:tcPr>
                <w:tcW w:w="3415" w:type="dxa"/>
              </w:tcPr>
              <w:p w14:paraId="3468F1BF" w14:textId="77777777" w:rsidR="003345BB" w:rsidRDefault="003345BB" w:rsidP="00771AF6">
                <w:pPr>
                  <w:rPr>
                    <w:rFonts w:asciiTheme="minorHAnsi" w:hAnsiTheme="minorHAnsi" w:cstheme="minorHAnsi"/>
                    <w:sz w:val="22"/>
                    <w:szCs w:val="22"/>
                    <w:vertAlign w:val="superscript"/>
                  </w:rPr>
                </w:pPr>
                <w:r>
                  <w:rPr>
                    <w:rFonts w:asciiTheme="minorHAnsi" w:hAnsiTheme="minorHAnsi" w:cstheme="minorHAnsi"/>
                    <w:sz w:val="22"/>
                    <w:szCs w:val="22"/>
                  </w:rPr>
                  <w:t>March 2, 4, 9, and 11</w:t>
                </w:r>
                <w:r w:rsidRPr="00B37BFC">
                  <w:rPr>
                    <w:rFonts w:asciiTheme="minorHAnsi" w:hAnsiTheme="minorHAnsi" w:cstheme="minorHAnsi"/>
                    <w:sz w:val="22"/>
                    <w:szCs w:val="22"/>
                    <w:vertAlign w:val="superscript"/>
                  </w:rPr>
                  <w:t>th</w:t>
                </w:r>
              </w:p>
              <w:p w14:paraId="390EEB41" w14:textId="77777777" w:rsidR="003345BB" w:rsidRPr="00F4666F" w:rsidRDefault="003345BB" w:rsidP="00771AF6">
                <w:pPr>
                  <w:rPr>
                    <w:rFonts w:asciiTheme="minorHAnsi" w:hAnsiTheme="minorHAnsi" w:cstheme="minorHAnsi"/>
                    <w:sz w:val="22"/>
                    <w:szCs w:val="22"/>
                  </w:rPr>
                </w:pPr>
              </w:p>
            </w:tc>
            <w:tc>
              <w:tcPr>
                <w:tcW w:w="5935" w:type="dxa"/>
              </w:tcPr>
              <w:p w14:paraId="0C63DF4E" w14:textId="3DB6883C" w:rsidR="003345BB" w:rsidRDefault="003345BB" w:rsidP="00771AF6">
                <w:pPr>
                  <w:spacing w:after="0"/>
                  <w:rPr>
                    <w:rFonts w:asciiTheme="minorHAnsi" w:hAnsiTheme="minorHAnsi" w:cstheme="minorHAnsi"/>
                    <w:sz w:val="22"/>
                    <w:szCs w:val="22"/>
                  </w:rPr>
                </w:pPr>
                <w:r w:rsidRPr="00F4666F">
                  <w:rPr>
                    <w:rFonts w:asciiTheme="minorHAnsi" w:hAnsiTheme="minorHAnsi" w:cstheme="minorHAnsi"/>
                    <w:sz w:val="22"/>
                    <w:szCs w:val="22"/>
                  </w:rPr>
                  <w:t>Spring Skills Institute</w:t>
                </w:r>
                <w:r w:rsidR="00983657">
                  <w:rPr>
                    <w:rFonts w:asciiTheme="minorHAnsi" w:hAnsiTheme="minorHAnsi" w:cstheme="minorHAnsi"/>
                    <w:sz w:val="22"/>
                    <w:szCs w:val="22"/>
                  </w:rPr>
                  <w:t xml:space="preserve"> – </w:t>
                </w:r>
                <w:r w:rsidR="00983657" w:rsidRPr="00983657">
                  <w:rPr>
                    <w:rFonts w:asciiTheme="minorHAnsi" w:hAnsiTheme="minorHAnsi" w:cstheme="minorHAnsi"/>
                    <w:sz w:val="22"/>
                    <w:szCs w:val="22"/>
                    <w:u w:val="single"/>
                  </w:rPr>
                  <w:t>Optional</w:t>
                </w:r>
                <w:r w:rsidR="00983657">
                  <w:rPr>
                    <w:rFonts w:asciiTheme="minorHAnsi" w:hAnsiTheme="minorHAnsi" w:cstheme="minorHAnsi"/>
                    <w:sz w:val="22"/>
                    <w:szCs w:val="22"/>
                  </w:rPr>
                  <w:t xml:space="preserve"> </w:t>
                </w:r>
              </w:p>
              <w:p w14:paraId="6E7A59C6" w14:textId="77777777" w:rsidR="003345BB" w:rsidRPr="00F4666F" w:rsidRDefault="003345BB" w:rsidP="00771AF6">
                <w:pPr>
                  <w:spacing w:after="0"/>
                  <w:rPr>
                    <w:rFonts w:asciiTheme="minorHAnsi" w:hAnsiTheme="minorHAnsi" w:cstheme="minorHAnsi"/>
                    <w:sz w:val="22"/>
                    <w:szCs w:val="22"/>
                  </w:rPr>
                </w:pPr>
                <w:r>
                  <w:rPr>
                    <w:rFonts w:asciiTheme="minorHAnsi" w:hAnsiTheme="minorHAnsi" w:cstheme="minorHAnsi"/>
                    <w:sz w:val="22"/>
                    <w:szCs w:val="22"/>
                  </w:rPr>
                  <w:t>Optional Office Hours - March 3, 5, 10, and 12</w:t>
                </w:r>
                <w:r w:rsidRPr="002431F2">
                  <w:rPr>
                    <w:rFonts w:asciiTheme="minorHAnsi" w:hAnsiTheme="minorHAnsi" w:cstheme="minorHAnsi"/>
                    <w:sz w:val="22"/>
                    <w:szCs w:val="22"/>
                    <w:vertAlign w:val="superscript"/>
                  </w:rPr>
                  <w:t>th</w:t>
                </w:r>
              </w:p>
            </w:tc>
          </w:tr>
          <w:tr w:rsidR="003345BB" w:rsidRPr="00F4666F" w14:paraId="524D8C4E" w14:textId="77777777" w:rsidTr="00771AF6">
            <w:trPr>
              <w:jc w:val="center"/>
            </w:trPr>
            <w:tc>
              <w:tcPr>
                <w:tcW w:w="3415" w:type="dxa"/>
              </w:tcPr>
              <w:p w14:paraId="432ADD36" w14:textId="77777777" w:rsidR="003345BB" w:rsidRPr="00F4666F" w:rsidRDefault="003345BB" w:rsidP="00771AF6">
                <w:pPr>
                  <w:rPr>
                    <w:rFonts w:asciiTheme="minorHAnsi" w:hAnsiTheme="minorHAnsi" w:cstheme="minorHAnsi"/>
                    <w:sz w:val="22"/>
                    <w:szCs w:val="22"/>
                  </w:rPr>
                </w:pPr>
                <w:r w:rsidRPr="00F4666F">
                  <w:rPr>
                    <w:rFonts w:asciiTheme="minorHAnsi" w:hAnsiTheme="minorHAnsi" w:cstheme="minorHAnsi"/>
                    <w:sz w:val="22"/>
                    <w:szCs w:val="22"/>
                  </w:rPr>
                  <w:t xml:space="preserve">March 15 at 5 p.m. </w:t>
                </w:r>
              </w:p>
            </w:tc>
            <w:tc>
              <w:tcPr>
                <w:tcW w:w="5935" w:type="dxa"/>
              </w:tcPr>
              <w:p w14:paraId="5E753A61" w14:textId="77777777" w:rsidR="003345BB" w:rsidRPr="00F4666F" w:rsidRDefault="003345BB" w:rsidP="00771AF6">
                <w:pPr>
                  <w:rPr>
                    <w:rFonts w:asciiTheme="minorHAnsi" w:hAnsiTheme="minorHAnsi" w:cstheme="minorHAnsi"/>
                    <w:sz w:val="22"/>
                    <w:szCs w:val="22"/>
                  </w:rPr>
                </w:pPr>
                <w:r w:rsidRPr="00F4666F">
                  <w:rPr>
                    <w:rFonts w:asciiTheme="minorHAnsi" w:hAnsiTheme="minorHAnsi" w:cstheme="minorHAnsi"/>
                    <w:sz w:val="22"/>
                    <w:szCs w:val="22"/>
                  </w:rPr>
                  <w:t xml:space="preserve">Applications due via email </w:t>
                </w:r>
              </w:p>
            </w:tc>
          </w:tr>
          <w:tr w:rsidR="003345BB" w:rsidRPr="00F4666F" w14:paraId="630D43D9" w14:textId="77777777" w:rsidTr="00771AF6">
            <w:trPr>
              <w:jc w:val="center"/>
            </w:trPr>
            <w:tc>
              <w:tcPr>
                <w:tcW w:w="3415" w:type="dxa"/>
              </w:tcPr>
              <w:p w14:paraId="040C69DA" w14:textId="77777777" w:rsidR="003345BB" w:rsidRPr="00F4666F" w:rsidRDefault="003345BB" w:rsidP="00771AF6">
                <w:pPr>
                  <w:rPr>
                    <w:rFonts w:asciiTheme="minorHAnsi" w:hAnsiTheme="minorHAnsi" w:cstheme="minorHAnsi"/>
                    <w:sz w:val="22"/>
                    <w:szCs w:val="22"/>
                  </w:rPr>
                </w:pPr>
                <w:r w:rsidRPr="00F4666F">
                  <w:rPr>
                    <w:rFonts w:asciiTheme="minorHAnsi" w:hAnsiTheme="minorHAnsi" w:cstheme="minorHAnsi"/>
                    <w:sz w:val="22"/>
                    <w:szCs w:val="22"/>
                  </w:rPr>
                  <w:t>March 16 - 18</w:t>
                </w:r>
              </w:p>
            </w:tc>
            <w:tc>
              <w:tcPr>
                <w:tcW w:w="5935" w:type="dxa"/>
              </w:tcPr>
              <w:p w14:paraId="6B4577AE" w14:textId="77777777" w:rsidR="003345BB" w:rsidRPr="00F4666F" w:rsidRDefault="003345BB" w:rsidP="00771AF6">
                <w:pPr>
                  <w:rPr>
                    <w:rFonts w:asciiTheme="minorHAnsi" w:hAnsiTheme="minorHAnsi" w:cstheme="minorHAnsi"/>
                    <w:sz w:val="22"/>
                    <w:szCs w:val="22"/>
                  </w:rPr>
                </w:pPr>
                <w:r w:rsidRPr="00F4666F">
                  <w:rPr>
                    <w:rFonts w:asciiTheme="minorHAnsi" w:hAnsiTheme="minorHAnsi" w:cstheme="minorHAnsi"/>
                    <w:sz w:val="22"/>
                    <w:szCs w:val="22"/>
                  </w:rPr>
                  <w:t>All applicants will participate in a one hour exploratory call with Center staff</w:t>
                </w:r>
              </w:p>
            </w:tc>
          </w:tr>
          <w:tr w:rsidR="003345BB" w:rsidRPr="00F4666F" w14:paraId="4F953ADC" w14:textId="77777777" w:rsidTr="00771AF6">
            <w:trPr>
              <w:trHeight w:val="737"/>
              <w:jc w:val="center"/>
            </w:trPr>
            <w:tc>
              <w:tcPr>
                <w:tcW w:w="3415" w:type="dxa"/>
              </w:tcPr>
              <w:p w14:paraId="0EF0BC91" w14:textId="77777777" w:rsidR="003345BB" w:rsidRPr="00F4666F" w:rsidRDefault="003345BB" w:rsidP="00771AF6">
                <w:pPr>
                  <w:rPr>
                    <w:rFonts w:asciiTheme="minorHAnsi" w:hAnsiTheme="minorHAnsi" w:cstheme="minorHAnsi"/>
                    <w:sz w:val="22"/>
                    <w:szCs w:val="22"/>
                  </w:rPr>
                </w:pPr>
                <w:r w:rsidRPr="00F4666F">
                  <w:rPr>
                    <w:rFonts w:asciiTheme="minorHAnsi" w:hAnsiTheme="minorHAnsi" w:cstheme="minorHAnsi"/>
                    <w:sz w:val="22"/>
                    <w:szCs w:val="22"/>
                  </w:rPr>
                  <w:t>March 19</w:t>
                </w:r>
              </w:p>
            </w:tc>
            <w:tc>
              <w:tcPr>
                <w:tcW w:w="5935" w:type="dxa"/>
              </w:tcPr>
              <w:p w14:paraId="447ECD42" w14:textId="77777777" w:rsidR="003345BB" w:rsidRPr="00F4666F" w:rsidRDefault="003345BB" w:rsidP="00771AF6">
                <w:pPr>
                  <w:rPr>
                    <w:rFonts w:asciiTheme="minorHAnsi" w:hAnsiTheme="minorHAnsi" w:cstheme="minorHAnsi"/>
                    <w:sz w:val="22"/>
                    <w:szCs w:val="22"/>
                  </w:rPr>
                </w:pPr>
                <w:r w:rsidRPr="00F4666F">
                  <w:rPr>
                    <w:rFonts w:asciiTheme="minorHAnsi" w:hAnsiTheme="minorHAnsi" w:cstheme="minorHAnsi"/>
                    <w:sz w:val="22"/>
                    <w:szCs w:val="22"/>
                  </w:rPr>
                  <w:t>Accepted teams notified</w:t>
                </w:r>
              </w:p>
            </w:tc>
          </w:tr>
          <w:tr w:rsidR="003345BB" w:rsidRPr="00F4666F" w14:paraId="234680A2" w14:textId="77777777" w:rsidTr="00771AF6">
            <w:trPr>
              <w:jc w:val="center"/>
            </w:trPr>
            <w:tc>
              <w:tcPr>
                <w:tcW w:w="3415" w:type="dxa"/>
              </w:tcPr>
              <w:p w14:paraId="2AFFFA9E" w14:textId="77777777" w:rsidR="003345BB" w:rsidRPr="00F4666F" w:rsidRDefault="003345BB" w:rsidP="00771AF6">
                <w:pPr>
                  <w:rPr>
                    <w:rFonts w:asciiTheme="minorHAnsi" w:hAnsiTheme="minorHAnsi" w:cstheme="minorHAnsi"/>
                    <w:sz w:val="22"/>
                    <w:szCs w:val="22"/>
                  </w:rPr>
                </w:pPr>
                <w:r w:rsidRPr="00F4666F">
                  <w:rPr>
                    <w:rFonts w:asciiTheme="minorHAnsi" w:hAnsiTheme="minorHAnsi" w:cstheme="minorHAnsi"/>
                    <w:sz w:val="22"/>
                    <w:szCs w:val="22"/>
                  </w:rPr>
                  <w:t>March 31, 3:00 pm EST</w:t>
                </w:r>
              </w:p>
            </w:tc>
            <w:tc>
              <w:tcPr>
                <w:tcW w:w="5935" w:type="dxa"/>
              </w:tcPr>
              <w:p w14:paraId="393E3A11" w14:textId="77777777" w:rsidR="003345BB" w:rsidRPr="00F4666F" w:rsidRDefault="003345BB" w:rsidP="00771AF6">
                <w:pPr>
                  <w:rPr>
                    <w:rFonts w:asciiTheme="minorHAnsi" w:hAnsiTheme="minorHAnsi" w:cstheme="minorHAnsi"/>
                    <w:sz w:val="22"/>
                    <w:szCs w:val="22"/>
                  </w:rPr>
                </w:pPr>
                <w:r w:rsidRPr="00F4666F">
                  <w:rPr>
                    <w:rFonts w:asciiTheme="minorHAnsi" w:hAnsiTheme="minorHAnsi" w:cstheme="minorHAnsi"/>
                    <w:sz w:val="22"/>
                    <w:szCs w:val="22"/>
                  </w:rPr>
                  <w:t>Welcome Webinar for all accepted teams</w:t>
                </w:r>
              </w:p>
            </w:tc>
          </w:tr>
          <w:tr w:rsidR="003345BB" w:rsidRPr="00F4666F" w14:paraId="5BCBEFE4" w14:textId="77777777" w:rsidTr="00771AF6">
            <w:trPr>
              <w:jc w:val="center"/>
            </w:trPr>
            <w:tc>
              <w:tcPr>
                <w:tcW w:w="3415" w:type="dxa"/>
              </w:tcPr>
              <w:p w14:paraId="62C19440" w14:textId="77777777" w:rsidR="003345BB" w:rsidRPr="00F4666F" w:rsidRDefault="003345BB" w:rsidP="00771AF6">
                <w:pPr>
                  <w:rPr>
                    <w:rFonts w:asciiTheme="minorHAnsi" w:hAnsiTheme="minorHAnsi" w:cstheme="minorHAnsi"/>
                    <w:sz w:val="22"/>
                    <w:szCs w:val="22"/>
                  </w:rPr>
                </w:pPr>
                <w:r w:rsidRPr="00F4666F">
                  <w:rPr>
                    <w:rFonts w:asciiTheme="minorHAnsi" w:hAnsiTheme="minorHAnsi" w:cstheme="minorHAnsi"/>
                    <w:sz w:val="22"/>
                    <w:szCs w:val="22"/>
                  </w:rPr>
                  <w:t>April 2021</w:t>
                </w:r>
              </w:p>
            </w:tc>
            <w:tc>
              <w:tcPr>
                <w:tcW w:w="5935" w:type="dxa"/>
              </w:tcPr>
              <w:p w14:paraId="37614D71" w14:textId="77777777" w:rsidR="003345BB" w:rsidRPr="00F4666F" w:rsidRDefault="003345BB" w:rsidP="00771AF6">
                <w:pPr>
                  <w:spacing w:after="0"/>
                  <w:rPr>
                    <w:rFonts w:asciiTheme="minorHAnsi" w:hAnsiTheme="minorHAnsi" w:cstheme="minorHAnsi"/>
                    <w:sz w:val="22"/>
                    <w:szCs w:val="22"/>
                  </w:rPr>
                </w:pPr>
                <w:bookmarkStart w:id="0" w:name="_Hlk495399433"/>
                <w:r w:rsidRPr="00F4666F">
                  <w:rPr>
                    <w:rFonts w:asciiTheme="minorHAnsi" w:hAnsiTheme="minorHAnsi" w:cstheme="minorHAnsi"/>
                    <w:sz w:val="22"/>
                    <w:szCs w:val="22"/>
                  </w:rPr>
                  <w:t xml:space="preserve">Accepted teams will begin preliminary work with Center staff. </w:t>
                </w:r>
              </w:p>
              <w:p w14:paraId="2AE4BAFF" w14:textId="77777777" w:rsidR="003345BB" w:rsidRPr="00F4666F" w:rsidRDefault="003345BB" w:rsidP="003345BB">
                <w:pPr>
                  <w:pStyle w:val="ListParagraph"/>
                  <w:numPr>
                    <w:ilvl w:val="0"/>
                    <w:numId w:val="28"/>
                  </w:numPr>
                  <w:spacing w:after="0"/>
                  <w:rPr>
                    <w:rFonts w:asciiTheme="minorHAnsi" w:hAnsiTheme="minorHAnsi" w:cstheme="minorHAnsi"/>
                    <w:sz w:val="22"/>
                    <w:szCs w:val="22"/>
                  </w:rPr>
                </w:pPr>
                <w:r w:rsidRPr="00F4666F">
                  <w:rPr>
                    <w:rFonts w:asciiTheme="minorHAnsi" w:hAnsiTheme="minorHAnsi" w:cstheme="minorHAnsi"/>
                    <w:sz w:val="22"/>
                    <w:szCs w:val="22"/>
                  </w:rPr>
                  <w:t>Hold initial meeting with Center Coach</w:t>
                </w:r>
              </w:p>
              <w:p w14:paraId="23E6A566" w14:textId="77777777" w:rsidR="003345BB" w:rsidRPr="00F4666F" w:rsidRDefault="003345BB" w:rsidP="003345BB">
                <w:pPr>
                  <w:pStyle w:val="ListParagraph"/>
                  <w:numPr>
                    <w:ilvl w:val="0"/>
                    <w:numId w:val="16"/>
                  </w:numPr>
                  <w:spacing w:after="0" w:line="240" w:lineRule="auto"/>
                  <w:ind w:left="720"/>
                  <w:rPr>
                    <w:rFonts w:asciiTheme="minorHAnsi" w:hAnsiTheme="minorHAnsi" w:cstheme="minorHAnsi"/>
                    <w:sz w:val="22"/>
                    <w:szCs w:val="22"/>
                  </w:rPr>
                </w:pPr>
                <w:r w:rsidRPr="00F4666F">
                  <w:rPr>
                    <w:rFonts w:asciiTheme="minorHAnsi" w:hAnsiTheme="minorHAnsi" w:cstheme="minorHAnsi"/>
                    <w:sz w:val="22"/>
                    <w:szCs w:val="22"/>
                  </w:rPr>
                  <w:t>Clarify learning goals &amp; team member roles</w:t>
                </w:r>
              </w:p>
              <w:p w14:paraId="62640EF2" w14:textId="77777777" w:rsidR="003345BB" w:rsidRPr="00F4666F" w:rsidRDefault="003345BB" w:rsidP="003345BB">
                <w:pPr>
                  <w:numPr>
                    <w:ilvl w:val="0"/>
                    <w:numId w:val="16"/>
                  </w:numPr>
                  <w:spacing w:after="0" w:line="240" w:lineRule="auto"/>
                  <w:ind w:left="720"/>
                  <w:contextualSpacing/>
                  <w:rPr>
                    <w:rFonts w:asciiTheme="minorHAnsi" w:hAnsiTheme="minorHAnsi" w:cstheme="minorHAnsi"/>
                    <w:sz w:val="22"/>
                    <w:szCs w:val="22"/>
                  </w:rPr>
                </w:pPr>
                <w:r w:rsidRPr="00F4666F">
                  <w:rPr>
                    <w:rFonts w:asciiTheme="minorHAnsi" w:hAnsiTheme="minorHAnsi" w:cstheme="minorHAnsi"/>
                    <w:sz w:val="22"/>
                    <w:szCs w:val="22"/>
                  </w:rPr>
                  <w:t>Hold full-team meeting to introduce coach, clarify project &amp; prepare travel team with any needed information for the Learning Institute</w:t>
                </w:r>
              </w:p>
              <w:p w14:paraId="339E5266" w14:textId="77777777" w:rsidR="003345BB" w:rsidRPr="00F4666F" w:rsidRDefault="003345BB" w:rsidP="003345BB">
                <w:pPr>
                  <w:numPr>
                    <w:ilvl w:val="0"/>
                    <w:numId w:val="16"/>
                  </w:numPr>
                  <w:spacing w:after="0" w:line="240" w:lineRule="auto"/>
                  <w:ind w:left="720"/>
                  <w:contextualSpacing/>
                  <w:rPr>
                    <w:rFonts w:asciiTheme="minorHAnsi" w:hAnsiTheme="minorHAnsi" w:cstheme="minorHAnsi"/>
                    <w:sz w:val="22"/>
                    <w:szCs w:val="22"/>
                  </w:rPr>
                </w:pPr>
                <w:r w:rsidRPr="00F4666F">
                  <w:rPr>
                    <w:rFonts w:asciiTheme="minorHAnsi" w:hAnsiTheme="minorHAnsi" w:cstheme="minorHAnsi"/>
                    <w:sz w:val="22"/>
                    <w:szCs w:val="22"/>
                  </w:rPr>
                  <w:t>Complete pre-training assessment</w:t>
                </w:r>
                <w:bookmarkEnd w:id="0"/>
              </w:p>
            </w:tc>
          </w:tr>
          <w:tr w:rsidR="003345BB" w:rsidRPr="00F4666F" w14:paraId="72E74C2E" w14:textId="77777777" w:rsidTr="00771AF6">
            <w:trPr>
              <w:jc w:val="center"/>
            </w:trPr>
            <w:tc>
              <w:tcPr>
                <w:tcW w:w="3415" w:type="dxa"/>
              </w:tcPr>
              <w:p w14:paraId="39BED9B1" w14:textId="77777777" w:rsidR="003345BB" w:rsidRPr="00361516" w:rsidRDefault="003345BB" w:rsidP="00771AF6">
                <w:pPr>
                  <w:rPr>
                    <w:rFonts w:asciiTheme="minorHAnsi" w:hAnsiTheme="minorHAnsi" w:cstheme="minorHAnsi"/>
                    <w:sz w:val="22"/>
                    <w:szCs w:val="22"/>
                  </w:rPr>
                </w:pPr>
                <w:r w:rsidRPr="00361516">
                  <w:rPr>
                    <w:rFonts w:asciiTheme="minorHAnsi" w:hAnsiTheme="minorHAnsi" w:cstheme="minorHAnsi"/>
                    <w:sz w:val="22"/>
                    <w:szCs w:val="22"/>
                  </w:rPr>
                  <w:t>May 3-6</w:t>
                </w:r>
              </w:p>
            </w:tc>
            <w:tc>
              <w:tcPr>
                <w:tcW w:w="5935" w:type="dxa"/>
              </w:tcPr>
              <w:p w14:paraId="69B2294D" w14:textId="01B80645" w:rsidR="003345BB" w:rsidRPr="00361516" w:rsidRDefault="007D2AA2" w:rsidP="00771AF6">
                <w:pPr>
                  <w:rPr>
                    <w:rFonts w:asciiTheme="minorHAnsi" w:hAnsiTheme="minorHAnsi" w:cstheme="minorHAnsi"/>
                    <w:sz w:val="22"/>
                    <w:szCs w:val="22"/>
                  </w:rPr>
                </w:pPr>
                <w:r>
                  <w:rPr>
                    <w:rFonts w:asciiTheme="minorHAnsi" w:hAnsiTheme="minorHAnsi" w:cstheme="minorHAnsi"/>
                    <w:sz w:val="22"/>
                    <w:szCs w:val="22"/>
                  </w:rPr>
                  <w:t xml:space="preserve">Virtual </w:t>
                </w:r>
                <w:r w:rsidR="003345BB" w:rsidRPr="00361516">
                  <w:rPr>
                    <w:rFonts w:asciiTheme="minorHAnsi" w:hAnsiTheme="minorHAnsi" w:cstheme="minorHAnsi"/>
                    <w:sz w:val="22"/>
                    <w:szCs w:val="22"/>
                  </w:rPr>
                  <w:t xml:space="preserve">Learning Institute </w:t>
                </w:r>
              </w:p>
            </w:tc>
          </w:tr>
          <w:tr w:rsidR="003345BB" w:rsidRPr="00F4666F" w14:paraId="1D7120A9" w14:textId="77777777" w:rsidTr="00771AF6">
            <w:trPr>
              <w:jc w:val="center"/>
            </w:trPr>
            <w:tc>
              <w:tcPr>
                <w:tcW w:w="3415" w:type="dxa"/>
              </w:tcPr>
              <w:p w14:paraId="2E627F6B" w14:textId="77777777" w:rsidR="003345BB" w:rsidRPr="00F4666F" w:rsidRDefault="003345BB" w:rsidP="00771AF6">
                <w:pPr>
                  <w:rPr>
                    <w:rFonts w:asciiTheme="minorHAnsi" w:hAnsiTheme="minorHAnsi" w:cstheme="minorHAnsi"/>
                    <w:sz w:val="22"/>
                    <w:szCs w:val="22"/>
                  </w:rPr>
                </w:pPr>
                <w:r w:rsidRPr="00F4666F">
                  <w:rPr>
                    <w:rFonts w:asciiTheme="minorHAnsi" w:hAnsiTheme="minorHAnsi" w:cstheme="minorHAnsi"/>
                    <w:sz w:val="22"/>
                    <w:szCs w:val="22"/>
                  </w:rPr>
                  <w:t xml:space="preserve">May – October </w:t>
                </w:r>
              </w:p>
            </w:tc>
            <w:tc>
              <w:tcPr>
                <w:tcW w:w="5935" w:type="dxa"/>
              </w:tcPr>
              <w:p w14:paraId="13BEE558" w14:textId="5055E622" w:rsidR="003345BB" w:rsidRPr="00F4666F" w:rsidRDefault="003345BB" w:rsidP="00771AF6">
                <w:pPr>
                  <w:rPr>
                    <w:rFonts w:asciiTheme="minorHAnsi" w:hAnsiTheme="minorHAnsi" w:cstheme="minorHAnsi"/>
                    <w:sz w:val="22"/>
                    <w:szCs w:val="22"/>
                  </w:rPr>
                </w:pPr>
                <w:r w:rsidRPr="00F4666F">
                  <w:rPr>
                    <w:rFonts w:asciiTheme="minorHAnsi" w:hAnsiTheme="minorHAnsi" w:cstheme="minorHAnsi"/>
                    <w:sz w:val="22"/>
                    <w:szCs w:val="22"/>
                  </w:rPr>
                  <w:t xml:space="preserve">Teams work with Center Coach </w:t>
                </w:r>
                <w:r w:rsidR="007427BE">
                  <w:rPr>
                    <w:rFonts w:asciiTheme="minorHAnsi" w:hAnsiTheme="minorHAnsi" w:cstheme="minorHAnsi"/>
                    <w:sz w:val="22"/>
                    <w:szCs w:val="22"/>
                  </w:rPr>
                  <w:t xml:space="preserve">and staff </w:t>
                </w:r>
                <w:r w:rsidRPr="00F4666F">
                  <w:rPr>
                    <w:rFonts w:asciiTheme="minorHAnsi" w:hAnsiTheme="minorHAnsi" w:cstheme="minorHAnsi"/>
                    <w:sz w:val="22"/>
                    <w:szCs w:val="22"/>
                  </w:rPr>
                  <w:t>to advance  goals</w:t>
                </w:r>
              </w:p>
            </w:tc>
          </w:tr>
          <w:tr w:rsidR="00361516" w:rsidRPr="00F4666F" w14:paraId="01C911D4" w14:textId="77777777" w:rsidTr="00771AF6">
            <w:trPr>
              <w:jc w:val="center"/>
            </w:trPr>
            <w:tc>
              <w:tcPr>
                <w:tcW w:w="3415" w:type="dxa"/>
              </w:tcPr>
              <w:p w14:paraId="0525F4E2" w14:textId="2F6C318E" w:rsidR="00361516" w:rsidRPr="00F4666F" w:rsidRDefault="00361516" w:rsidP="00771AF6">
                <w:pPr>
                  <w:rPr>
                    <w:rFonts w:asciiTheme="minorHAnsi" w:hAnsiTheme="minorHAnsi" w:cstheme="minorHAnsi"/>
                    <w:sz w:val="22"/>
                    <w:szCs w:val="22"/>
                  </w:rPr>
                </w:pPr>
                <w:r>
                  <w:rPr>
                    <w:rFonts w:asciiTheme="minorHAnsi" w:hAnsiTheme="minorHAnsi" w:cstheme="minorHAnsi"/>
                    <w:sz w:val="22"/>
                    <w:szCs w:val="22"/>
                  </w:rPr>
                  <w:t>May</w:t>
                </w:r>
                <w:r w:rsidR="001D163C">
                  <w:rPr>
                    <w:rFonts w:asciiTheme="minorHAnsi" w:hAnsiTheme="minorHAnsi" w:cstheme="minorHAnsi"/>
                    <w:sz w:val="22"/>
                    <w:szCs w:val="22"/>
                  </w:rPr>
                  <w:t xml:space="preserve"> </w:t>
                </w:r>
                <w:r>
                  <w:rPr>
                    <w:rFonts w:asciiTheme="minorHAnsi" w:hAnsiTheme="minorHAnsi" w:cstheme="minorHAnsi"/>
                    <w:sz w:val="22"/>
                    <w:szCs w:val="22"/>
                  </w:rPr>
                  <w:t>-</w:t>
                </w:r>
                <w:r w:rsidR="001D163C">
                  <w:rPr>
                    <w:rFonts w:asciiTheme="minorHAnsi" w:hAnsiTheme="minorHAnsi" w:cstheme="minorHAnsi"/>
                    <w:sz w:val="22"/>
                    <w:szCs w:val="22"/>
                  </w:rPr>
                  <w:t xml:space="preserve"> </w:t>
                </w:r>
                <w:r>
                  <w:rPr>
                    <w:rFonts w:asciiTheme="minorHAnsi" w:hAnsiTheme="minorHAnsi" w:cstheme="minorHAnsi"/>
                    <w:sz w:val="22"/>
                    <w:szCs w:val="22"/>
                  </w:rPr>
                  <w:t xml:space="preserve">October </w:t>
                </w:r>
              </w:p>
            </w:tc>
            <w:tc>
              <w:tcPr>
                <w:tcW w:w="5935" w:type="dxa"/>
              </w:tcPr>
              <w:p w14:paraId="1C303E0C" w14:textId="3173B982" w:rsidR="00361516" w:rsidRPr="00F4666F" w:rsidRDefault="00361516" w:rsidP="00771AF6">
                <w:pPr>
                  <w:rPr>
                    <w:rFonts w:asciiTheme="minorHAnsi" w:hAnsiTheme="minorHAnsi" w:cstheme="minorHAnsi"/>
                    <w:sz w:val="22"/>
                    <w:szCs w:val="22"/>
                  </w:rPr>
                </w:pPr>
                <w:r w:rsidRPr="00361516">
                  <w:rPr>
                    <w:rFonts w:asciiTheme="minorHAnsi" w:hAnsiTheme="minorHAnsi" w:cstheme="minorHAnsi"/>
                    <w:sz w:val="22"/>
                    <w:szCs w:val="22"/>
                  </w:rPr>
                  <w:t>Tailored single and multi-team workshops designed to build on and advance learning and skill development. Schedule to be determined based on participant/team needs.</w:t>
                </w:r>
                <w:r w:rsidRPr="00361516">
                  <w:rPr>
                    <w:rFonts w:asciiTheme="minorHAnsi" w:hAnsiTheme="minorHAnsi" w:cstheme="minorHAnsi"/>
                    <w:sz w:val="22"/>
                    <w:szCs w:val="22"/>
                  </w:rPr>
                  <w:tab/>
                </w:r>
              </w:p>
            </w:tc>
          </w:tr>
          <w:tr w:rsidR="003345BB" w:rsidRPr="00F4666F" w14:paraId="5888FEEA" w14:textId="77777777" w:rsidTr="00771AF6">
            <w:trPr>
              <w:trHeight w:val="818"/>
              <w:jc w:val="center"/>
            </w:trPr>
            <w:tc>
              <w:tcPr>
                <w:tcW w:w="9350" w:type="dxa"/>
                <w:gridSpan w:val="2"/>
              </w:tcPr>
              <w:p w14:paraId="17FEB602" w14:textId="77777777" w:rsidR="003345BB" w:rsidRPr="00361516" w:rsidRDefault="003345BB" w:rsidP="00771AF6">
                <w:pPr>
                  <w:spacing w:after="0"/>
                  <w:rPr>
                    <w:rFonts w:asciiTheme="minorHAnsi" w:hAnsiTheme="minorHAnsi" w:cstheme="minorHAnsi"/>
                    <w:sz w:val="22"/>
                    <w:szCs w:val="22"/>
                  </w:rPr>
                </w:pPr>
                <w:r w:rsidRPr="00361516">
                  <w:rPr>
                    <w:rFonts w:asciiTheme="minorHAnsi" w:hAnsiTheme="minorHAnsi" w:cstheme="minorHAnsi"/>
                    <w:sz w:val="22"/>
                    <w:szCs w:val="22"/>
                  </w:rPr>
                  <w:t xml:space="preserve">Monthly learning webinars for full state/jurisdiction teams: </w:t>
                </w:r>
              </w:p>
              <w:p w14:paraId="21993090" w14:textId="77777777" w:rsidR="003345BB" w:rsidRPr="00361516" w:rsidRDefault="003345BB" w:rsidP="00771AF6">
                <w:pPr>
                  <w:spacing w:after="0"/>
                  <w:rPr>
                    <w:rFonts w:asciiTheme="minorHAnsi" w:hAnsiTheme="minorHAnsi" w:cstheme="minorHAnsi"/>
                    <w:sz w:val="22"/>
                    <w:szCs w:val="22"/>
                  </w:rPr>
                </w:pPr>
                <w:r w:rsidRPr="00361516">
                  <w:rPr>
                    <w:rFonts w:asciiTheme="minorHAnsi" w:hAnsiTheme="minorHAnsi" w:cstheme="minorHAnsi"/>
                    <w:sz w:val="22"/>
                    <w:szCs w:val="22"/>
                  </w:rPr>
                  <w:t xml:space="preserve">May 26, June 16, July 7, July 28, August 18, September 8, September 29, and October 20. </w:t>
                </w:r>
              </w:p>
              <w:p w14:paraId="0CE8C2E2" w14:textId="77777777" w:rsidR="003345BB" w:rsidRPr="00F4666F" w:rsidRDefault="003345BB" w:rsidP="00771AF6">
                <w:pPr>
                  <w:spacing w:after="0"/>
                  <w:rPr>
                    <w:rFonts w:asciiTheme="minorHAnsi" w:hAnsiTheme="minorHAnsi" w:cstheme="minorHAnsi"/>
                    <w:sz w:val="22"/>
                    <w:szCs w:val="22"/>
                  </w:rPr>
                </w:pPr>
                <w:r w:rsidRPr="00361516">
                  <w:rPr>
                    <w:rFonts w:asciiTheme="minorHAnsi" w:hAnsiTheme="minorHAnsi" w:cstheme="minorHAnsi"/>
                    <w:sz w:val="22"/>
                    <w:szCs w:val="22"/>
                  </w:rPr>
                  <w:t>All held from 3-4pm EASTERN</w:t>
                </w:r>
              </w:p>
            </w:tc>
          </w:tr>
          <w:tr w:rsidR="003345BB" w:rsidRPr="00F4666F" w14:paraId="6F812338" w14:textId="77777777" w:rsidTr="00771AF6">
            <w:trPr>
              <w:trHeight w:val="863"/>
              <w:jc w:val="center"/>
            </w:trPr>
            <w:tc>
              <w:tcPr>
                <w:tcW w:w="3415" w:type="dxa"/>
              </w:tcPr>
              <w:p w14:paraId="1AA8344C" w14:textId="77777777" w:rsidR="003345BB" w:rsidRPr="00F4666F" w:rsidRDefault="003345BB" w:rsidP="00771AF6">
                <w:pPr>
                  <w:rPr>
                    <w:rFonts w:asciiTheme="minorHAnsi" w:hAnsiTheme="minorHAnsi" w:cstheme="minorHAnsi"/>
                    <w:sz w:val="22"/>
                    <w:szCs w:val="22"/>
                  </w:rPr>
                </w:pPr>
                <w:r>
                  <w:rPr>
                    <w:rFonts w:asciiTheme="minorHAnsi" w:hAnsiTheme="minorHAnsi" w:cstheme="minorHAnsi"/>
                    <w:sz w:val="22"/>
                    <w:szCs w:val="22"/>
                  </w:rPr>
                  <w:t>September</w:t>
                </w:r>
                <w:r w:rsidRPr="00F4666F">
                  <w:rPr>
                    <w:rFonts w:asciiTheme="minorHAnsi" w:hAnsiTheme="minorHAnsi" w:cstheme="minorHAnsi"/>
                    <w:sz w:val="22"/>
                    <w:szCs w:val="22"/>
                  </w:rPr>
                  <w:t xml:space="preserve"> – October </w:t>
                </w:r>
              </w:p>
            </w:tc>
            <w:tc>
              <w:tcPr>
                <w:tcW w:w="5935" w:type="dxa"/>
              </w:tcPr>
              <w:p w14:paraId="41EB008E" w14:textId="0DB91096" w:rsidR="003345BB" w:rsidRPr="00F4666F" w:rsidRDefault="003345BB" w:rsidP="007D2AA2">
                <w:pPr>
                  <w:rPr>
                    <w:rFonts w:asciiTheme="minorHAnsi" w:hAnsiTheme="minorHAnsi" w:cstheme="minorHAnsi"/>
                    <w:sz w:val="22"/>
                    <w:szCs w:val="22"/>
                  </w:rPr>
                </w:pPr>
                <w:r w:rsidRPr="00F4666F">
                  <w:rPr>
                    <w:rFonts w:asciiTheme="minorHAnsi" w:hAnsiTheme="minorHAnsi" w:cstheme="minorHAnsi"/>
                    <w:sz w:val="22"/>
                    <w:szCs w:val="22"/>
                  </w:rPr>
                  <w:t xml:space="preserve">In-state or </w:t>
                </w:r>
                <w:r w:rsidR="007D2AA2">
                  <w:rPr>
                    <w:rFonts w:asciiTheme="minorHAnsi" w:hAnsiTheme="minorHAnsi" w:cstheme="minorHAnsi"/>
                    <w:sz w:val="22"/>
                    <w:szCs w:val="22"/>
                  </w:rPr>
                  <w:t>virtual</w:t>
                </w:r>
                <w:r w:rsidR="007D2AA2" w:rsidRPr="00F4666F">
                  <w:rPr>
                    <w:rFonts w:asciiTheme="minorHAnsi" w:hAnsiTheme="minorHAnsi" w:cstheme="minorHAnsi"/>
                    <w:sz w:val="22"/>
                    <w:szCs w:val="22"/>
                  </w:rPr>
                  <w:t xml:space="preserve"> </w:t>
                </w:r>
                <w:r>
                  <w:rPr>
                    <w:rFonts w:asciiTheme="minorHAnsi" w:hAnsiTheme="minorHAnsi" w:cstheme="minorHAnsi"/>
                    <w:sz w:val="22"/>
                    <w:szCs w:val="22"/>
                  </w:rPr>
                  <w:t>consultation (1</w:t>
                </w:r>
                <w:r w:rsidRPr="00F4666F">
                  <w:rPr>
                    <w:rFonts w:asciiTheme="minorHAnsi" w:hAnsiTheme="minorHAnsi" w:cstheme="minorHAnsi"/>
                    <w:sz w:val="22"/>
                    <w:szCs w:val="22"/>
                  </w:rPr>
                  <w:t>-4 day visits) with Coach &amp; relevant Center experts</w:t>
                </w:r>
              </w:p>
            </w:tc>
          </w:tr>
          <w:tr w:rsidR="003345BB" w:rsidRPr="00F4666F" w14:paraId="34F47853" w14:textId="77777777" w:rsidTr="00771AF6">
            <w:trPr>
              <w:jc w:val="center"/>
            </w:trPr>
            <w:tc>
              <w:tcPr>
                <w:tcW w:w="3415" w:type="dxa"/>
              </w:tcPr>
              <w:p w14:paraId="4831212A" w14:textId="77777777" w:rsidR="003345BB" w:rsidRPr="00F4666F" w:rsidRDefault="003345BB" w:rsidP="00771AF6">
                <w:pPr>
                  <w:rPr>
                    <w:rFonts w:asciiTheme="minorHAnsi" w:hAnsiTheme="minorHAnsi" w:cstheme="minorHAnsi"/>
                    <w:sz w:val="22"/>
                    <w:szCs w:val="22"/>
                  </w:rPr>
                </w:pPr>
                <w:r w:rsidRPr="00F4666F">
                  <w:rPr>
                    <w:rFonts w:asciiTheme="minorHAnsi" w:hAnsiTheme="minorHAnsi" w:cstheme="minorHAnsi"/>
                    <w:sz w:val="22"/>
                    <w:szCs w:val="22"/>
                  </w:rPr>
                  <w:t>November 10</w:t>
                </w:r>
              </w:p>
              <w:p w14:paraId="1FD231FC" w14:textId="77777777" w:rsidR="003345BB" w:rsidRPr="00F4666F" w:rsidRDefault="003345BB" w:rsidP="00771AF6">
                <w:pPr>
                  <w:rPr>
                    <w:rFonts w:asciiTheme="minorHAnsi" w:hAnsiTheme="minorHAnsi" w:cstheme="minorHAnsi"/>
                    <w:sz w:val="22"/>
                    <w:szCs w:val="22"/>
                  </w:rPr>
                </w:pPr>
                <w:r w:rsidRPr="00F4666F">
                  <w:rPr>
                    <w:rFonts w:asciiTheme="minorHAnsi" w:hAnsiTheme="minorHAnsi" w:cstheme="minorHAnsi"/>
                    <w:sz w:val="22"/>
                    <w:szCs w:val="22"/>
                  </w:rPr>
                  <w:t xml:space="preserve"> 3-5 pm EASTERN</w:t>
                </w:r>
              </w:p>
            </w:tc>
            <w:tc>
              <w:tcPr>
                <w:tcW w:w="5935" w:type="dxa"/>
              </w:tcPr>
              <w:p w14:paraId="5DD44F56" w14:textId="77777777" w:rsidR="003345BB" w:rsidRPr="00F4666F" w:rsidRDefault="003345BB" w:rsidP="00771AF6">
                <w:pPr>
                  <w:rPr>
                    <w:rFonts w:asciiTheme="minorHAnsi" w:hAnsiTheme="minorHAnsi" w:cstheme="minorHAnsi"/>
                    <w:sz w:val="22"/>
                    <w:szCs w:val="22"/>
                  </w:rPr>
                </w:pPr>
                <w:r>
                  <w:rPr>
                    <w:rFonts w:asciiTheme="minorHAnsi" w:hAnsiTheme="minorHAnsi" w:cstheme="minorHAnsi"/>
                    <w:sz w:val="22"/>
                    <w:szCs w:val="22"/>
                  </w:rPr>
                  <w:t>Teams present accomplishments</w:t>
                </w:r>
                <w:r w:rsidRPr="00F4666F">
                  <w:rPr>
                    <w:rFonts w:asciiTheme="minorHAnsi" w:hAnsiTheme="minorHAnsi" w:cstheme="minorHAnsi"/>
                    <w:sz w:val="22"/>
                    <w:szCs w:val="22"/>
                  </w:rPr>
                  <w:t xml:space="preserve"> to date on Celebration Webinar</w:t>
                </w:r>
              </w:p>
            </w:tc>
          </w:tr>
        </w:tbl>
        <w:p w14:paraId="5C97DA54" w14:textId="1940A051" w:rsidR="00983657" w:rsidRDefault="00983657">
          <w:pPr>
            <w:spacing w:after="160" w:line="259" w:lineRule="auto"/>
            <w:rPr>
              <w:rFonts w:asciiTheme="majorHAnsi" w:hAnsiTheme="majorHAnsi"/>
              <w:b/>
              <w:sz w:val="24"/>
            </w:rPr>
          </w:pPr>
        </w:p>
        <w:p w14:paraId="4269E530" w14:textId="1E95317A" w:rsidR="00471C21" w:rsidRPr="006C5849" w:rsidRDefault="00471C21" w:rsidP="00471C21">
          <w:pPr>
            <w:rPr>
              <w:rFonts w:asciiTheme="majorHAnsi" w:hAnsiTheme="majorHAnsi"/>
              <w:b/>
              <w:sz w:val="24"/>
            </w:rPr>
          </w:pPr>
          <w:r w:rsidRPr="006C5849">
            <w:rPr>
              <w:rFonts w:asciiTheme="majorHAnsi" w:hAnsiTheme="majorHAnsi"/>
              <w:b/>
              <w:sz w:val="24"/>
            </w:rPr>
            <w:t>Application Guidance</w:t>
          </w:r>
        </w:p>
        <w:p w14:paraId="738A2F76" w14:textId="77777777" w:rsidR="00471C21" w:rsidRPr="006C5849" w:rsidRDefault="00471C21" w:rsidP="00492AA8">
          <w:pPr>
            <w:spacing w:line="240" w:lineRule="auto"/>
            <w:rPr>
              <w:rFonts w:asciiTheme="majorHAnsi" w:hAnsiTheme="majorHAnsi"/>
              <w:b/>
              <w:sz w:val="22"/>
              <w:szCs w:val="22"/>
            </w:rPr>
          </w:pPr>
          <w:r w:rsidRPr="006C5849">
            <w:rPr>
              <w:rFonts w:asciiTheme="majorHAnsi" w:hAnsiTheme="majorHAnsi"/>
              <w:b/>
              <w:sz w:val="22"/>
              <w:szCs w:val="22"/>
            </w:rPr>
            <w:t>Eligibility</w:t>
          </w:r>
        </w:p>
        <w:p w14:paraId="174BB795" w14:textId="38024E9D" w:rsidR="00471C21" w:rsidRPr="006C5849" w:rsidRDefault="00471C21" w:rsidP="00492AA8">
          <w:pPr>
            <w:spacing w:line="240" w:lineRule="auto"/>
            <w:rPr>
              <w:rFonts w:asciiTheme="majorHAnsi" w:hAnsiTheme="majorHAnsi"/>
              <w:sz w:val="22"/>
              <w:szCs w:val="22"/>
            </w:rPr>
          </w:pPr>
          <w:r w:rsidRPr="006C5849">
            <w:rPr>
              <w:rFonts w:asciiTheme="majorHAnsi" w:hAnsiTheme="majorHAnsi"/>
              <w:sz w:val="22"/>
              <w:szCs w:val="22"/>
            </w:rPr>
            <w:t>A state/</w:t>
          </w:r>
          <w:r w:rsidR="00831D37">
            <w:rPr>
              <w:rFonts w:asciiTheme="majorHAnsi" w:hAnsiTheme="majorHAnsi"/>
              <w:sz w:val="22"/>
              <w:szCs w:val="22"/>
            </w:rPr>
            <w:t>jurisdiction</w:t>
          </w:r>
          <w:r w:rsidRPr="006C5849">
            <w:rPr>
              <w:rFonts w:asciiTheme="majorHAnsi" w:hAnsiTheme="majorHAnsi"/>
              <w:sz w:val="22"/>
              <w:szCs w:val="22"/>
            </w:rPr>
            <w:t xml:space="preserve"> Title V program must be the lead applicant</w:t>
          </w:r>
          <w:r w:rsidR="00FC0613">
            <w:rPr>
              <w:rFonts w:asciiTheme="majorHAnsi" w:hAnsiTheme="majorHAnsi"/>
              <w:sz w:val="22"/>
              <w:szCs w:val="22"/>
            </w:rPr>
            <w:t xml:space="preserve">. </w:t>
          </w:r>
          <w:r w:rsidRPr="00070B54">
            <w:rPr>
              <w:rFonts w:asciiTheme="majorHAnsi" w:eastAsia="Calibri" w:hAnsiTheme="majorHAnsi"/>
              <w:sz w:val="22"/>
              <w:szCs w:val="22"/>
            </w:rPr>
            <w:t>Only one application per state/jurisdiction will be considered.</w:t>
          </w:r>
          <w:r w:rsidRPr="006C5849">
            <w:rPr>
              <w:rFonts w:asciiTheme="majorHAnsi" w:hAnsiTheme="majorHAnsi"/>
              <w:sz w:val="22"/>
              <w:szCs w:val="22"/>
            </w:rPr>
            <w:t xml:space="preserve"> </w:t>
          </w:r>
          <w:r>
            <w:rPr>
              <w:rFonts w:asciiTheme="majorHAnsi" w:hAnsiTheme="majorHAnsi"/>
              <w:sz w:val="22"/>
              <w:szCs w:val="22"/>
            </w:rPr>
            <w:t>All states and jurisdictions are eligible and encouraged to apply, even if they have participated in a previous Cohort or received assistance from the Center in the past.</w:t>
          </w:r>
        </w:p>
        <w:p w14:paraId="65862E2F" w14:textId="6528EE75" w:rsidR="00471C21" w:rsidRPr="006C5849" w:rsidRDefault="00471C21" w:rsidP="00492AA8">
          <w:pPr>
            <w:spacing w:after="160" w:line="240" w:lineRule="auto"/>
            <w:rPr>
              <w:rFonts w:asciiTheme="majorHAnsi" w:eastAsia="Calibri" w:hAnsiTheme="majorHAnsi"/>
              <w:b/>
              <w:sz w:val="22"/>
              <w:szCs w:val="22"/>
            </w:rPr>
          </w:pPr>
          <w:r w:rsidRPr="006C5849">
            <w:rPr>
              <w:rFonts w:asciiTheme="majorHAnsi" w:eastAsia="Calibri" w:hAnsiTheme="majorHAnsi"/>
              <w:b/>
              <w:sz w:val="22"/>
              <w:szCs w:val="22"/>
            </w:rPr>
            <w:t xml:space="preserve">Participation Requirements </w:t>
          </w:r>
        </w:p>
        <w:p w14:paraId="67A6A374" w14:textId="44A01E50" w:rsidR="00785436" w:rsidRDefault="00471C21" w:rsidP="00492AA8">
          <w:pPr>
            <w:spacing w:after="160" w:line="240" w:lineRule="auto"/>
            <w:rPr>
              <w:rFonts w:asciiTheme="majorHAnsi" w:hAnsiTheme="majorHAnsi"/>
              <w:sz w:val="22"/>
              <w:szCs w:val="22"/>
            </w:rPr>
          </w:pPr>
          <w:r>
            <w:rPr>
              <w:rFonts w:asciiTheme="majorHAnsi" w:hAnsiTheme="majorHAnsi"/>
              <w:sz w:val="22"/>
              <w:szCs w:val="22"/>
            </w:rPr>
            <w:t xml:space="preserve">The key element of the application process is the description of </w:t>
          </w:r>
          <w:r w:rsidR="00A51C39">
            <w:rPr>
              <w:rFonts w:asciiTheme="majorHAnsi" w:hAnsiTheme="majorHAnsi"/>
              <w:sz w:val="22"/>
              <w:szCs w:val="22"/>
            </w:rPr>
            <w:t xml:space="preserve">the transformational challenge </w:t>
          </w:r>
          <w:r>
            <w:rPr>
              <w:rFonts w:asciiTheme="majorHAnsi" w:hAnsiTheme="majorHAnsi"/>
              <w:sz w:val="22"/>
              <w:szCs w:val="22"/>
            </w:rPr>
            <w:t xml:space="preserve">that the applicant would like to work on in collaboration with the Center. The </w:t>
          </w:r>
          <w:r w:rsidR="003F03F7">
            <w:rPr>
              <w:rFonts w:asciiTheme="majorHAnsi" w:hAnsiTheme="majorHAnsi"/>
              <w:sz w:val="22"/>
              <w:szCs w:val="22"/>
            </w:rPr>
            <w:t>challenge</w:t>
          </w:r>
          <w:r>
            <w:rPr>
              <w:rFonts w:asciiTheme="majorHAnsi" w:hAnsiTheme="majorHAnsi"/>
              <w:sz w:val="22"/>
              <w:szCs w:val="22"/>
            </w:rPr>
            <w:t xml:space="preserve"> described in the application will serve as a</w:t>
          </w:r>
          <w:r w:rsidRPr="006C5849">
            <w:rPr>
              <w:rFonts w:asciiTheme="majorHAnsi" w:hAnsiTheme="majorHAnsi"/>
              <w:sz w:val="22"/>
              <w:szCs w:val="22"/>
            </w:rPr>
            <w:t xml:space="preserve"> “practice laboratory” </w:t>
          </w:r>
          <w:r>
            <w:rPr>
              <w:rFonts w:asciiTheme="majorHAnsi" w:hAnsiTheme="majorHAnsi"/>
              <w:sz w:val="22"/>
              <w:szCs w:val="22"/>
            </w:rPr>
            <w:t xml:space="preserve">in which </w:t>
          </w:r>
          <w:r w:rsidRPr="006C5849">
            <w:rPr>
              <w:rFonts w:asciiTheme="majorHAnsi" w:hAnsiTheme="majorHAnsi"/>
              <w:sz w:val="22"/>
              <w:szCs w:val="22"/>
            </w:rPr>
            <w:t xml:space="preserve">to apply the workforce skills provided by the Center. </w:t>
          </w:r>
          <w:r>
            <w:rPr>
              <w:rFonts w:asciiTheme="majorHAnsi" w:hAnsiTheme="majorHAnsi"/>
              <w:sz w:val="22"/>
              <w:szCs w:val="22"/>
            </w:rPr>
            <w:t xml:space="preserve">The </w:t>
          </w:r>
          <w:r w:rsidR="00A51C39">
            <w:rPr>
              <w:rFonts w:asciiTheme="majorHAnsi" w:hAnsiTheme="majorHAnsi"/>
              <w:sz w:val="22"/>
              <w:szCs w:val="22"/>
            </w:rPr>
            <w:t>challenge</w:t>
          </w:r>
          <w:r>
            <w:rPr>
              <w:rFonts w:asciiTheme="majorHAnsi" w:hAnsiTheme="majorHAnsi"/>
              <w:sz w:val="22"/>
              <w:szCs w:val="22"/>
            </w:rPr>
            <w:t xml:space="preserve"> should </w:t>
          </w:r>
          <w:r w:rsidR="00A51C39">
            <w:rPr>
              <w:rFonts w:asciiTheme="majorHAnsi" w:hAnsiTheme="majorHAnsi"/>
              <w:sz w:val="22"/>
              <w:szCs w:val="22"/>
            </w:rPr>
            <w:t xml:space="preserve">encompass </w:t>
          </w:r>
          <w:r>
            <w:rPr>
              <w:rFonts w:asciiTheme="majorHAnsi" w:hAnsiTheme="majorHAnsi"/>
              <w:sz w:val="22"/>
              <w:szCs w:val="22"/>
            </w:rPr>
            <w:t>an</w:t>
          </w:r>
          <w:r w:rsidR="005A1796">
            <w:rPr>
              <w:rFonts w:asciiTheme="minorHAnsi" w:eastAsiaTheme="minorEastAsia" w:hAnsiTheme="minorHAnsi" w:cstheme="minorBidi"/>
              <w:color w:val="5B9BD5" w:themeColor="accent1"/>
              <w:kern w:val="0"/>
              <w:sz w:val="28"/>
              <w:szCs w:val="28"/>
              <w14:ligatures w14:val="none"/>
              <w14:cntxtAlts w14:val="0"/>
            </w:rPr>
            <w:t xml:space="preserve"> </w:t>
          </w:r>
          <w:r w:rsidR="00785436">
            <w:rPr>
              <w:rFonts w:asciiTheme="majorHAnsi" w:hAnsiTheme="majorHAnsi"/>
              <w:sz w:val="22"/>
              <w:szCs w:val="22"/>
            </w:rPr>
            <w:t xml:space="preserve">existing real-world </w:t>
          </w:r>
          <w:r w:rsidR="00152B1C">
            <w:rPr>
              <w:rFonts w:asciiTheme="majorHAnsi" w:hAnsiTheme="majorHAnsi"/>
              <w:sz w:val="22"/>
              <w:szCs w:val="22"/>
            </w:rPr>
            <w:t>health priority</w:t>
          </w:r>
          <w:r w:rsidR="00785436">
            <w:rPr>
              <w:rFonts w:asciiTheme="majorHAnsi" w:hAnsiTheme="majorHAnsi"/>
              <w:sz w:val="22"/>
              <w:szCs w:val="22"/>
            </w:rPr>
            <w:t xml:space="preserve"> from the Block Grant Action Plan or other MCH policy/programmatic plans. </w:t>
          </w:r>
          <w:r w:rsidR="003F205E">
            <w:rPr>
              <w:rFonts w:asciiTheme="majorHAnsi" w:hAnsiTheme="majorHAnsi"/>
              <w:sz w:val="22"/>
              <w:szCs w:val="22"/>
            </w:rPr>
            <w:t xml:space="preserve">The timing may be right for your state to consider opportunities for centering equity or for responding strategically to the COVID-19 pandemic.  </w:t>
          </w:r>
          <w:r w:rsidR="00785436" w:rsidRPr="00F9362D">
            <w:rPr>
              <w:rFonts w:asciiTheme="majorHAnsi" w:hAnsiTheme="majorHAnsi"/>
              <w:b/>
              <w:sz w:val="22"/>
              <w:szCs w:val="22"/>
            </w:rPr>
            <w:t>You don’t need to identify a “new</w:t>
          </w:r>
          <w:r w:rsidR="005A1796">
            <w:rPr>
              <w:rFonts w:asciiTheme="majorHAnsi" w:hAnsiTheme="majorHAnsi"/>
              <w:b/>
              <w:sz w:val="22"/>
              <w:szCs w:val="22"/>
            </w:rPr>
            <w:t xml:space="preserve">” </w:t>
          </w:r>
          <w:r w:rsidR="00A51C39">
            <w:rPr>
              <w:rFonts w:asciiTheme="majorHAnsi" w:hAnsiTheme="majorHAnsi"/>
              <w:b/>
              <w:sz w:val="22"/>
              <w:szCs w:val="22"/>
            </w:rPr>
            <w:t xml:space="preserve">challenge </w:t>
          </w:r>
          <w:r w:rsidR="00785436" w:rsidRPr="00F9362D">
            <w:rPr>
              <w:rFonts w:asciiTheme="majorHAnsi" w:hAnsiTheme="majorHAnsi"/>
              <w:b/>
              <w:sz w:val="22"/>
              <w:szCs w:val="22"/>
            </w:rPr>
            <w:t>to participate in the Cohort.</w:t>
          </w:r>
          <w:r w:rsidR="00785436">
            <w:rPr>
              <w:rFonts w:asciiTheme="majorHAnsi" w:hAnsiTheme="majorHAnsi"/>
              <w:sz w:val="22"/>
              <w:szCs w:val="22"/>
            </w:rPr>
            <w:t xml:space="preserve"> In fact, many states take advantage of the Cohort opportunity to receive support as they begin a new phase of activities related to Block Grant Action Plans or other transformational efforts within their MCH programs.</w:t>
          </w:r>
          <w:r w:rsidR="00785436" w:rsidRPr="006C5849">
            <w:rPr>
              <w:rFonts w:asciiTheme="majorHAnsi" w:hAnsiTheme="majorHAnsi"/>
              <w:sz w:val="22"/>
              <w:szCs w:val="22"/>
            </w:rPr>
            <w:t xml:space="preserve"> </w:t>
          </w:r>
          <w:r w:rsidR="00785436">
            <w:rPr>
              <w:rFonts w:asciiTheme="majorHAnsi" w:hAnsiTheme="majorHAnsi"/>
              <w:sz w:val="22"/>
              <w:szCs w:val="22"/>
            </w:rPr>
            <w:t>Adaptive, “wicked” or complex challenges that might benefit from ongoing support and adaptive assistance are welcome. The Center’s role is to support enhanced workforce c</w:t>
          </w:r>
          <w:r w:rsidR="000A31C9">
            <w:rPr>
              <w:rFonts w:asciiTheme="majorHAnsi" w:hAnsiTheme="majorHAnsi"/>
              <w:sz w:val="22"/>
              <w:szCs w:val="22"/>
            </w:rPr>
            <w:t>apacity in each of the three stra</w:t>
          </w:r>
          <w:r w:rsidR="00AF371E">
            <w:rPr>
              <w:rFonts w:asciiTheme="majorHAnsi" w:hAnsiTheme="majorHAnsi"/>
              <w:sz w:val="22"/>
              <w:szCs w:val="22"/>
            </w:rPr>
            <w:t xml:space="preserve">tegic skill areas and two cross </w:t>
          </w:r>
          <w:r w:rsidR="000A31C9">
            <w:rPr>
              <w:rFonts w:asciiTheme="majorHAnsi" w:hAnsiTheme="majorHAnsi"/>
              <w:sz w:val="22"/>
              <w:szCs w:val="22"/>
            </w:rPr>
            <w:t xml:space="preserve">cutting priorities </w:t>
          </w:r>
          <w:r w:rsidR="00785436">
            <w:rPr>
              <w:rFonts w:asciiTheme="majorHAnsi" w:hAnsiTheme="majorHAnsi"/>
              <w:sz w:val="22"/>
              <w:szCs w:val="22"/>
            </w:rPr>
            <w:t>to push progress toward your goals and provide new skills.</w:t>
          </w:r>
          <w:r w:rsidR="00785436" w:rsidRPr="006C5849">
            <w:rPr>
              <w:rFonts w:asciiTheme="majorHAnsi" w:hAnsiTheme="majorHAnsi"/>
              <w:sz w:val="22"/>
              <w:szCs w:val="22"/>
            </w:rPr>
            <w:t xml:space="preserve"> Long-term goals must be related to the improvement of population health outcomes for women and children. </w:t>
          </w:r>
        </w:p>
        <w:p w14:paraId="549D7C28" w14:textId="0FBE046A" w:rsidR="00FC0613" w:rsidRDefault="00785436" w:rsidP="00492AA8">
          <w:pPr>
            <w:spacing w:after="160" w:line="240" w:lineRule="auto"/>
            <w:rPr>
              <w:rFonts w:asciiTheme="majorHAnsi" w:eastAsia="Calibri" w:hAnsiTheme="majorHAnsi"/>
              <w:sz w:val="22"/>
              <w:szCs w:val="22"/>
            </w:rPr>
          </w:pPr>
          <w:r w:rsidRPr="006C5849">
            <w:rPr>
              <w:rFonts w:asciiTheme="majorHAnsi" w:eastAsia="Calibri" w:hAnsiTheme="majorHAnsi"/>
              <w:sz w:val="22"/>
              <w:szCs w:val="22"/>
            </w:rPr>
            <w:t xml:space="preserve">Title V programs should select team members with a strong interest in learning and the ability to support change. </w:t>
          </w:r>
          <w:r w:rsidR="007D2AA2">
            <w:rPr>
              <w:rFonts w:asciiTheme="majorHAnsi" w:eastAsia="Calibri" w:hAnsiTheme="majorHAnsi"/>
              <w:sz w:val="22"/>
              <w:szCs w:val="22"/>
            </w:rPr>
            <w:t xml:space="preserve">At least half must be working in the state’s Title V program; the other team members should come from other sectors relevant to the challenge selected. </w:t>
          </w:r>
          <w:r w:rsidR="00FC0613">
            <w:rPr>
              <w:rFonts w:asciiTheme="majorHAnsi" w:eastAsia="Calibri" w:hAnsiTheme="majorHAnsi"/>
              <w:sz w:val="22"/>
              <w:szCs w:val="22"/>
            </w:rPr>
            <w:t xml:space="preserve">Title V programs may register up to 10 </w:t>
          </w:r>
          <w:r w:rsidR="007D2AA2">
            <w:rPr>
              <w:rFonts w:asciiTheme="majorHAnsi" w:eastAsia="Calibri" w:hAnsiTheme="majorHAnsi"/>
              <w:sz w:val="22"/>
              <w:szCs w:val="22"/>
            </w:rPr>
            <w:t xml:space="preserve">leadership </w:t>
          </w:r>
          <w:r w:rsidR="00FC0613">
            <w:rPr>
              <w:rFonts w:asciiTheme="majorHAnsi" w:eastAsia="Calibri" w:hAnsiTheme="majorHAnsi"/>
              <w:sz w:val="22"/>
              <w:szCs w:val="22"/>
            </w:rPr>
            <w:t xml:space="preserve">team members as part of the Learning Institute Team to attend the May Learning Institute. </w:t>
          </w:r>
          <w:r w:rsidR="007D2AA2">
            <w:rPr>
              <w:rFonts w:asciiTheme="majorHAnsi" w:eastAsia="Calibri" w:hAnsiTheme="majorHAnsi"/>
              <w:sz w:val="22"/>
              <w:szCs w:val="22"/>
            </w:rPr>
            <w:t>These individuals</w:t>
          </w:r>
          <w:r w:rsidR="00FC0613">
            <w:rPr>
              <w:rFonts w:asciiTheme="majorHAnsi" w:eastAsia="Calibri" w:hAnsiTheme="majorHAnsi"/>
              <w:sz w:val="22"/>
              <w:szCs w:val="22"/>
            </w:rPr>
            <w:t xml:space="preserve"> should be able to commit to attending all five days of the virtual Learning Institute</w:t>
          </w:r>
          <w:r w:rsidR="007D2AA2">
            <w:rPr>
              <w:rFonts w:asciiTheme="majorHAnsi" w:eastAsia="Calibri" w:hAnsiTheme="majorHAnsi"/>
              <w:sz w:val="22"/>
              <w:szCs w:val="22"/>
            </w:rPr>
            <w:t>, and the individuals who are most critical to the launch of the project activities</w:t>
          </w:r>
          <w:r w:rsidR="00FC0613">
            <w:rPr>
              <w:rFonts w:asciiTheme="majorHAnsi" w:eastAsia="Calibri" w:hAnsiTheme="majorHAnsi"/>
              <w:sz w:val="22"/>
              <w:szCs w:val="22"/>
            </w:rPr>
            <w:t xml:space="preserve">.  </w:t>
          </w:r>
        </w:p>
        <w:p w14:paraId="7ED985EF" w14:textId="56309F30" w:rsidR="00785436" w:rsidRPr="006C5849" w:rsidRDefault="00FC0613" w:rsidP="00492AA8">
          <w:pPr>
            <w:spacing w:after="160" w:line="240" w:lineRule="auto"/>
            <w:rPr>
              <w:rFonts w:asciiTheme="majorHAnsi" w:eastAsia="Calibri" w:hAnsiTheme="majorHAnsi"/>
              <w:sz w:val="22"/>
              <w:szCs w:val="22"/>
            </w:rPr>
          </w:pPr>
          <w:r>
            <w:rPr>
              <w:rFonts w:asciiTheme="majorHAnsi" w:eastAsia="Calibri" w:hAnsiTheme="majorHAnsi"/>
              <w:sz w:val="22"/>
              <w:szCs w:val="22"/>
            </w:rPr>
            <w:t xml:space="preserve">Title V programs may also establish a larger planning team if that is appropriate for their project. </w:t>
          </w:r>
          <w:r w:rsidR="003F3C6C">
            <w:rPr>
              <w:rFonts w:asciiTheme="majorHAnsi" w:eastAsia="Calibri" w:hAnsiTheme="majorHAnsi"/>
              <w:sz w:val="22"/>
              <w:szCs w:val="22"/>
            </w:rPr>
            <w:t xml:space="preserve">Similar to the leadership team, </w:t>
          </w:r>
          <w:r w:rsidR="003F3C6C" w:rsidRPr="00492AA8">
            <w:rPr>
              <w:rFonts w:asciiTheme="majorHAnsi" w:eastAsia="Calibri" w:hAnsiTheme="majorHAnsi"/>
              <w:b/>
              <w:sz w:val="22"/>
              <w:szCs w:val="22"/>
            </w:rPr>
            <w:t>a</w:t>
          </w:r>
          <w:r w:rsidRPr="00DF323A">
            <w:rPr>
              <w:rFonts w:asciiTheme="majorHAnsi" w:eastAsia="Calibri" w:hAnsiTheme="majorHAnsi"/>
              <w:b/>
              <w:sz w:val="22"/>
              <w:szCs w:val="22"/>
            </w:rPr>
            <w:t xml:space="preserve">t least half of the </w:t>
          </w:r>
          <w:r w:rsidR="003F3C6C">
            <w:rPr>
              <w:rFonts w:asciiTheme="majorHAnsi" w:eastAsia="Calibri" w:hAnsiTheme="majorHAnsi"/>
              <w:b/>
              <w:sz w:val="22"/>
              <w:szCs w:val="22"/>
            </w:rPr>
            <w:t xml:space="preserve">planning </w:t>
          </w:r>
          <w:r w:rsidRPr="00DF323A">
            <w:rPr>
              <w:rFonts w:asciiTheme="majorHAnsi" w:eastAsia="Calibri" w:hAnsiTheme="majorHAnsi"/>
              <w:b/>
              <w:sz w:val="22"/>
              <w:szCs w:val="22"/>
            </w:rPr>
            <w:t>team members must be Title V/Children &amp; Youth with Special Health Care Needs (CYSHCN) staff members.</w:t>
          </w:r>
          <w:r>
            <w:rPr>
              <w:rFonts w:asciiTheme="majorHAnsi" w:eastAsia="Calibri" w:hAnsiTheme="majorHAnsi"/>
              <w:b/>
              <w:sz w:val="22"/>
              <w:szCs w:val="22"/>
            </w:rPr>
            <w:t xml:space="preserve">  </w:t>
          </w:r>
          <w:r w:rsidR="00785436">
            <w:rPr>
              <w:rFonts w:asciiTheme="majorHAnsi" w:eastAsia="Calibri" w:hAnsiTheme="majorHAnsi"/>
              <w:sz w:val="22"/>
              <w:szCs w:val="22"/>
            </w:rPr>
            <w:t>All teams should reflect the diverse populations they serve, and must include at least one consumer (</w:t>
          </w:r>
          <w:r w:rsidR="00785436" w:rsidRPr="001E10A9">
            <w:rPr>
              <w:rFonts w:asciiTheme="majorHAnsi" w:eastAsia="Calibri" w:hAnsiTheme="majorHAnsi"/>
              <w:sz w:val="22"/>
              <w:szCs w:val="22"/>
            </w:rPr>
            <w:t>e.g., family member, youth, advocate, affected individual</w:t>
          </w:r>
          <w:r w:rsidR="00785436">
            <w:rPr>
              <w:rFonts w:asciiTheme="majorHAnsi" w:eastAsia="Calibri" w:hAnsiTheme="majorHAnsi"/>
              <w:sz w:val="22"/>
              <w:szCs w:val="22"/>
            </w:rPr>
            <w:t xml:space="preserve">). Other team members should be those most likely to provide active support to the </w:t>
          </w:r>
          <w:r w:rsidR="003F03F7">
            <w:rPr>
              <w:rFonts w:asciiTheme="majorHAnsi" w:eastAsia="Calibri" w:hAnsiTheme="majorHAnsi"/>
              <w:sz w:val="22"/>
              <w:szCs w:val="22"/>
            </w:rPr>
            <w:t>work</w:t>
          </w:r>
          <w:r w:rsidR="00785436">
            <w:rPr>
              <w:rFonts w:asciiTheme="majorHAnsi" w:eastAsia="Calibri" w:hAnsiTheme="majorHAnsi"/>
              <w:sz w:val="22"/>
              <w:szCs w:val="22"/>
            </w:rPr>
            <w:t xml:space="preserve"> as it moves forward, such as</w:t>
          </w:r>
          <w:r w:rsidR="000E362C">
            <w:rPr>
              <w:rFonts w:asciiTheme="majorHAnsi" w:eastAsia="Calibri" w:hAnsiTheme="majorHAnsi"/>
              <w:sz w:val="22"/>
              <w:szCs w:val="22"/>
            </w:rPr>
            <w:t xml:space="preserve"> colleagues in other s</w:t>
          </w:r>
          <w:r w:rsidR="00785436" w:rsidRPr="006C5849">
            <w:rPr>
              <w:rFonts w:asciiTheme="majorHAnsi" w:eastAsia="Calibri" w:hAnsiTheme="majorHAnsi"/>
              <w:sz w:val="22"/>
              <w:szCs w:val="22"/>
            </w:rPr>
            <w:t xml:space="preserve">tate agencies (e.g., Medicaid), relevant technical experts, academic partners, local health department leaders, etc. </w:t>
          </w:r>
          <w:r w:rsidR="00785436">
            <w:rPr>
              <w:rFonts w:asciiTheme="majorHAnsi" w:eastAsia="Calibri" w:hAnsiTheme="majorHAnsi"/>
              <w:sz w:val="22"/>
              <w:szCs w:val="22"/>
            </w:rPr>
            <w:t>A unique feature of the Center cohort experience is our support for cross-sector teams that can effectively advance complex health transformation efforts.</w:t>
          </w:r>
        </w:p>
        <w:p w14:paraId="79F41822" w14:textId="77777777" w:rsidR="00785436" w:rsidRPr="006C5849" w:rsidRDefault="00785436" w:rsidP="00492AA8">
          <w:pPr>
            <w:spacing w:after="160" w:line="240" w:lineRule="auto"/>
            <w:rPr>
              <w:rFonts w:asciiTheme="majorHAnsi" w:eastAsia="Calibri" w:hAnsiTheme="majorHAnsi"/>
              <w:sz w:val="22"/>
              <w:szCs w:val="22"/>
            </w:rPr>
          </w:pPr>
          <w:r w:rsidRPr="006C5849">
            <w:rPr>
              <w:rFonts w:asciiTheme="majorHAnsi" w:eastAsia="Calibri" w:hAnsiTheme="majorHAnsi"/>
              <w:sz w:val="22"/>
              <w:szCs w:val="22"/>
            </w:rPr>
            <w:t>Please indicate each team member’s anticipated role on the team in your application.</w:t>
          </w:r>
        </w:p>
        <w:p w14:paraId="76C92BB0" w14:textId="20A7C7E7" w:rsidR="006F6BE8" w:rsidRDefault="00C307E1" w:rsidP="00492AA8">
          <w:pPr>
            <w:numPr>
              <w:ilvl w:val="0"/>
              <w:numId w:val="17"/>
            </w:numPr>
            <w:spacing w:after="160" w:line="240" w:lineRule="auto"/>
            <w:contextualSpacing/>
            <w:rPr>
              <w:rFonts w:asciiTheme="majorHAnsi" w:eastAsia="Calibri" w:hAnsiTheme="majorHAnsi"/>
              <w:sz w:val="22"/>
              <w:szCs w:val="22"/>
            </w:rPr>
          </w:pPr>
          <w:r>
            <w:rPr>
              <w:rFonts w:asciiTheme="majorHAnsi" w:eastAsia="Calibri" w:hAnsiTheme="majorHAnsi"/>
              <w:sz w:val="22"/>
              <w:szCs w:val="22"/>
              <w:u w:val="single"/>
            </w:rPr>
            <w:t>Team C</w:t>
          </w:r>
          <w:r w:rsidR="00785436" w:rsidRPr="006C5849">
            <w:rPr>
              <w:rFonts w:asciiTheme="majorHAnsi" w:eastAsia="Calibri" w:hAnsiTheme="majorHAnsi"/>
              <w:sz w:val="22"/>
              <w:szCs w:val="22"/>
              <w:u w:val="single"/>
            </w:rPr>
            <w:t>o-leads:</w:t>
          </w:r>
          <w:r w:rsidR="00785436" w:rsidRPr="006C5849">
            <w:rPr>
              <w:rFonts w:asciiTheme="majorHAnsi" w:eastAsia="Calibri" w:hAnsiTheme="majorHAnsi"/>
              <w:sz w:val="22"/>
              <w:szCs w:val="22"/>
            </w:rPr>
            <w:t xml:space="preserve"> These two individual</w:t>
          </w:r>
          <w:r w:rsidR="0085626D">
            <w:rPr>
              <w:rFonts w:asciiTheme="majorHAnsi" w:eastAsia="Calibri" w:hAnsiTheme="majorHAnsi"/>
              <w:sz w:val="22"/>
              <w:szCs w:val="22"/>
            </w:rPr>
            <w:t xml:space="preserve">s </w:t>
          </w:r>
          <w:r w:rsidR="00785436" w:rsidRPr="006C5849">
            <w:rPr>
              <w:rFonts w:asciiTheme="majorHAnsi" w:eastAsia="Calibri" w:hAnsiTheme="majorHAnsi"/>
              <w:sz w:val="22"/>
              <w:szCs w:val="22"/>
            </w:rPr>
            <w:t>are responsible for providing leadership for the state/</w:t>
          </w:r>
          <w:r w:rsidR="00785436">
            <w:rPr>
              <w:rFonts w:asciiTheme="majorHAnsi" w:eastAsia="Calibri" w:hAnsiTheme="majorHAnsi"/>
              <w:sz w:val="22"/>
              <w:szCs w:val="22"/>
            </w:rPr>
            <w:t>jurisdictional</w:t>
          </w:r>
          <w:r w:rsidR="00785436" w:rsidRPr="006C5849">
            <w:rPr>
              <w:rFonts w:asciiTheme="majorHAnsi" w:eastAsia="Calibri" w:hAnsiTheme="majorHAnsi"/>
              <w:sz w:val="22"/>
              <w:szCs w:val="22"/>
            </w:rPr>
            <w:t xml:space="preserve"> team, convening team meetings, responding to Center requests</w:t>
          </w:r>
          <w:r w:rsidR="00785436">
            <w:rPr>
              <w:rFonts w:asciiTheme="majorHAnsi" w:eastAsia="Calibri" w:hAnsiTheme="majorHAnsi"/>
              <w:sz w:val="22"/>
              <w:szCs w:val="22"/>
            </w:rPr>
            <w:t>, etc. The co-leads can share</w:t>
          </w:r>
          <w:r w:rsidR="00785436" w:rsidRPr="006C5849">
            <w:rPr>
              <w:rFonts w:asciiTheme="majorHAnsi" w:eastAsia="Calibri" w:hAnsiTheme="majorHAnsi"/>
              <w:sz w:val="22"/>
              <w:szCs w:val="22"/>
            </w:rPr>
            <w:t xml:space="preserve"> these duties per their preferences. </w:t>
          </w:r>
          <w:r w:rsidR="009C73ED">
            <w:rPr>
              <w:rFonts w:asciiTheme="majorHAnsi" w:eastAsia="Calibri" w:hAnsiTheme="majorHAnsi"/>
              <w:sz w:val="22"/>
              <w:szCs w:val="22"/>
            </w:rPr>
            <w:t>Co-leads</w:t>
          </w:r>
          <w:r w:rsidR="00785436">
            <w:rPr>
              <w:rFonts w:asciiTheme="majorHAnsi" w:eastAsia="Calibri" w:hAnsiTheme="majorHAnsi"/>
              <w:sz w:val="22"/>
              <w:szCs w:val="22"/>
            </w:rPr>
            <w:t xml:space="preserve"> will have the opportunit</w:t>
          </w:r>
          <w:r w:rsidR="00C615B5">
            <w:rPr>
              <w:rFonts w:asciiTheme="majorHAnsi" w:eastAsia="Calibri" w:hAnsiTheme="majorHAnsi"/>
              <w:sz w:val="22"/>
              <w:szCs w:val="22"/>
            </w:rPr>
            <w:t xml:space="preserve">y to </w:t>
          </w:r>
          <w:r w:rsidR="00C615B5" w:rsidRPr="00152B1C">
            <w:rPr>
              <w:rFonts w:asciiTheme="majorHAnsi" w:eastAsia="Calibri" w:hAnsiTheme="majorHAnsi"/>
              <w:sz w:val="22"/>
              <w:szCs w:val="22"/>
            </w:rPr>
            <w:t>receive peer</w:t>
          </w:r>
          <w:r w:rsidR="00785436" w:rsidRPr="00152B1C">
            <w:rPr>
              <w:rFonts w:asciiTheme="majorHAnsi" w:eastAsia="Calibri" w:hAnsiTheme="majorHAnsi"/>
              <w:sz w:val="22"/>
              <w:szCs w:val="22"/>
            </w:rPr>
            <w:t xml:space="preserve"> coaching </w:t>
          </w:r>
          <w:r w:rsidR="00C615B5" w:rsidRPr="00152B1C">
            <w:rPr>
              <w:rFonts w:asciiTheme="majorHAnsi" w:eastAsia="Calibri" w:hAnsiTheme="majorHAnsi"/>
              <w:sz w:val="22"/>
              <w:szCs w:val="22"/>
            </w:rPr>
            <w:t xml:space="preserve">led by a </w:t>
          </w:r>
          <w:r w:rsidR="00785436" w:rsidRPr="00152B1C">
            <w:rPr>
              <w:rFonts w:asciiTheme="majorHAnsi" w:eastAsia="Calibri" w:hAnsiTheme="majorHAnsi"/>
              <w:sz w:val="22"/>
              <w:szCs w:val="22"/>
            </w:rPr>
            <w:t xml:space="preserve">Center change management expert throughout the course of the </w:t>
          </w:r>
          <w:r w:rsidR="000E362C">
            <w:rPr>
              <w:rFonts w:asciiTheme="majorHAnsi" w:eastAsia="Calibri" w:hAnsiTheme="majorHAnsi"/>
              <w:sz w:val="22"/>
              <w:szCs w:val="22"/>
            </w:rPr>
            <w:t>engagement with the Center</w:t>
          </w:r>
          <w:r w:rsidR="00785436" w:rsidRPr="00152B1C">
            <w:rPr>
              <w:rFonts w:asciiTheme="majorHAnsi" w:eastAsia="Calibri" w:hAnsiTheme="majorHAnsi"/>
              <w:sz w:val="22"/>
              <w:szCs w:val="22"/>
            </w:rPr>
            <w:t>. Time commitment: 2-3 hours per week per individual.</w:t>
          </w:r>
        </w:p>
        <w:p w14:paraId="5FA97E49" w14:textId="330EECA0" w:rsidR="00C307E1" w:rsidRPr="006F6BE8" w:rsidRDefault="006F6BE8" w:rsidP="00492AA8">
          <w:pPr>
            <w:numPr>
              <w:ilvl w:val="0"/>
              <w:numId w:val="17"/>
            </w:numPr>
            <w:spacing w:after="160" w:line="240" w:lineRule="auto"/>
            <w:contextualSpacing/>
            <w:rPr>
              <w:rFonts w:asciiTheme="majorHAnsi" w:eastAsia="Calibri" w:hAnsiTheme="majorHAnsi"/>
              <w:sz w:val="22"/>
              <w:szCs w:val="22"/>
            </w:rPr>
          </w:pPr>
          <w:r w:rsidRPr="006F6BE8">
            <w:rPr>
              <w:rFonts w:asciiTheme="majorHAnsi" w:eastAsia="Calibri" w:hAnsiTheme="majorHAnsi"/>
              <w:sz w:val="22"/>
              <w:szCs w:val="22"/>
              <w:u w:val="single"/>
            </w:rPr>
            <w:t xml:space="preserve">Measurement </w:t>
          </w:r>
          <w:r w:rsidR="00152B1C" w:rsidRPr="006F6BE8">
            <w:rPr>
              <w:rFonts w:asciiTheme="majorHAnsi" w:eastAsia="Calibri" w:hAnsiTheme="majorHAnsi"/>
              <w:sz w:val="22"/>
              <w:szCs w:val="22"/>
              <w:u w:val="single"/>
            </w:rPr>
            <w:t>Liaison</w:t>
          </w:r>
          <w:r w:rsidR="00C307E1" w:rsidRPr="006F6BE8">
            <w:rPr>
              <w:rFonts w:asciiTheme="majorHAnsi" w:eastAsia="Calibri" w:hAnsiTheme="majorHAnsi"/>
              <w:sz w:val="22"/>
              <w:szCs w:val="22"/>
            </w:rPr>
            <w:t xml:space="preserve">: The team should </w:t>
          </w:r>
          <w:r w:rsidR="00152B1C" w:rsidRPr="006F6BE8">
            <w:rPr>
              <w:rFonts w:asciiTheme="majorHAnsi" w:eastAsia="Calibri" w:hAnsiTheme="majorHAnsi"/>
              <w:sz w:val="22"/>
              <w:szCs w:val="22"/>
            </w:rPr>
            <w:t xml:space="preserve">select an individual to coordinate </w:t>
          </w:r>
          <w:r w:rsidR="00930C04" w:rsidRPr="006F6BE8">
            <w:rPr>
              <w:rFonts w:asciiTheme="majorHAnsi" w:eastAsia="Calibri" w:hAnsiTheme="majorHAnsi"/>
              <w:sz w:val="22"/>
              <w:szCs w:val="22"/>
            </w:rPr>
            <w:t>the team’s evaluation effort</w:t>
          </w:r>
          <w:r w:rsidR="00CF47CC" w:rsidRPr="006F6BE8">
            <w:rPr>
              <w:rFonts w:asciiTheme="majorHAnsi" w:eastAsia="Calibri" w:hAnsiTheme="majorHAnsi"/>
              <w:sz w:val="22"/>
              <w:szCs w:val="22"/>
            </w:rPr>
            <w:t>s</w:t>
          </w:r>
          <w:r w:rsidR="00866DA8" w:rsidRPr="006F6BE8">
            <w:rPr>
              <w:rFonts w:asciiTheme="majorHAnsi" w:eastAsia="Calibri" w:hAnsiTheme="majorHAnsi"/>
              <w:sz w:val="22"/>
              <w:szCs w:val="22"/>
            </w:rPr>
            <w:t>.  This individual</w:t>
          </w:r>
          <w:r w:rsidR="00CF47CC" w:rsidRPr="006F6BE8">
            <w:rPr>
              <w:rFonts w:asciiTheme="majorHAnsi" w:eastAsia="Calibri" w:hAnsiTheme="majorHAnsi"/>
              <w:sz w:val="22"/>
              <w:szCs w:val="22"/>
            </w:rPr>
            <w:t xml:space="preserve"> </w:t>
          </w:r>
          <w:r w:rsidR="00C307E1" w:rsidRPr="006F6BE8">
            <w:rPr>
              <w:rFonts w:asciiTheme="majorHAnsi" w:eastAsia="Calibri" w:hAnsiTheme="majorHAnsi"/>
              <w:sz w:val="22"/>
              <w:szCs w:val="22"/>
            </w:rPr>
            <w:t xml:space="preserve">should be </w:t>
          </w:r>
          <w:r w:rsidR="00CF47CC" w:rsidRPr="006F6BE8">
            <w:rPr>
              <w:rFonts w:asciiTheme="majorHAnsi" w:eastAsia="Calibri" w:hAnsiTheme="majorHAnsi"/>
              <w:sz w:val="22"/>
              <w:szCs w:val="22"/>
            </w:rPr>
            <w:t>willing to help the tea</w:t>
          </w:r>
          <w:r w:rsidR="000E362C">
            <w:rPr>
              <w:rFonts w:asciiTheme="majorHAnsi" w:eastAsia="Calibri" w:hAnsiTheme="majorHAnsi"/>
              <w:sz w:val="22"/>
              <w:szCs w:val="22"/>
            </w:rPr>
            <w:t xml:space="preserve">m consider how to measure </w:t>
          </w:r>
          <w:r w:rsidR="00CF47CC" w:rsidRPr="006F6BE8">
            <w:rPr>
              <w:rFonts w:asciiTheme="majorHAnsi" w:eastAsia="Calibri" w:hAnsiTheme="majorHAnsi"/>
              <w:sz w:val="22"/>
              <w:szCs w:val="22"/>
            </w:rPr>
            <w:t>progress and success throughout the course of their project work</w:t>
          </w:r>
          <w:r w:rsidR="00C307E1" w:rsidRPr="006F6BE8">
            <w:rPr>
              <w:rFonts w:asciiTheme="majorHAnsi" w:eastAsia="Calibri" w:hAnsiTheme="majorHAnsi"/>
              <w:sz w:val="22"/>
              <w:szCs w:val="22"/>
            </w:rPr>
            <w:t xml:space="preserve">. </w:t>
          </w:r>
          <w:r w:rsidR="00CF47CC" w:rsidRPr="006F6BE8">
            <w:rPr>
              <w:rFonts w:asciiTheme="majorHAnsi" w:eastAsia="Calibri" w:hAnsiTheme="majorHAnsi"/>
              <w:sz w:val="22"/>
              <w:szCs w:val="22"/>
            </w:rPr>
            <w:t>Time commitment: 3-4 hours per month.</w:t>
          </w:r>
        </w:p>
        <w:p w14:paraId="35E5DF14" w14:textId="53B5013C" w:rsidR="00C307E1" w:rsidRDefault="00F55D62" w:rsidP="00492AA8">
          <w:pPr>
            <w:numPr>
              <w:ilvl w:val="0"/>
              <w:numId w:val="17"/>
            </w:numPr>
            <w:spacing w:after="0" w:line="240" w:lineRule="auto"/>
            <w:contextualSpacing/>
            <w:rPr>
              <w:rFonts w:asciiTheme="majorHAnsi" w:eastAsia="Calibri" w:hAnsiTheme="majorHAnsi"/>
              <w:sz w:val="22"/>
              <w:szCs w:val="22"/>
            </w:rPr>
          </w:pPr>
          <w:r>
            <w:rPr>
              <w:rFonts w:asciiTheme="majorHAnsi" w:eastAsia="Calibri" w:hAnsiTheme="majorHAnsi"/>
              <w:sz w:val="22"/>
              <w:szCs w:val="22"/>
              <w:u w:val="single"/>
            </w:rPr>
            <w:t xml:space="preserve">Learning Institute </w:t>
          </w:r>
          <w:r w:rsidR="003F3C6C">
            <w:rPr>
              <w:rFonts w:asciiTheme="majorHAnsi" w:eastAsia="Calibri" w:hAnsiTheme="majorHAnsi"/>
              <w:sz w:val="22"/>
              <w:szCs w:val="22"/>
              <w:u w:val="single"/>
            </w:rPr>
            <w:t xml:space="preserve">Leadership </w:t>
          </w:r>
          <w:r w:rsidR="00C307E1">
            <w:rPr>
              <w:rFonts w:asciiTheme="majorHAnsi" w:eastAsia="Calibri" w:hAnsiTheme="majorHAnsi"/>
              <w:sz w:val="22"/>
              <w:szCs w:val="22"/>
              <w:u w:val="single"/>
            </w:rPr>
            <w:t>T</w:t>
          </w:r>
          <w:r w:rsidR="00C307E1" w:rsidRPr="006C5849">
            <w:rPr>
              <w:rFonts w:asciiTheme="majorHAnsi" w:eastAsia="Calibri" w:hAnsiTheme="majorHAnsi"/>
              <w:sz w:val="22"/>
              <w:szCs w:val="22"/>
              <w:u w:val="single"/>
            </w:rPr>
            <w:t>eam:</w:t>
          </w:r>
          <w:r w:rsidR="00C307E1" w:rsidRPr="006C5849">
            <w:rPr>
              <w:rFonts w:asciiTheme="majorHAnsi" w:eastAsia="Calibri" w:hAnsiTheme="majorHAnsi"/>
              <w:sz w:val="22"/>
              <w:szCs w:val="22"/>
            </w:rPr>
            <w:t xml:space="preserve"> The</w:t>
          </w:r>
          <w:r>
            <w:rPr>
              <w:rFonts w:asciiTheme="majorHAnsi" w:eastAsia="Calibri" w:hAnsiTheme="majorHAnsi"/>
              <w:sz w:val="22"/>
              <w:szCs w:val="22"/>
            </w:rPr>
            <w:t xml:space="preserve"> Learning Institute </w:t>
          </w:r>
          <w:r w:rsidR="003F205E">
            <w:rPr>
              <w:rFonts w:asciiTheme="majorHAnsi" w:eastAsia="Calibri" w:hAnsiTheme="majorHAnsi"/>
              <w:sz w:val="22"/>
              <w:szCs w:val="22"/>
            </w:rPr>
            <w:t>L</w:t>
          </w:r>
          <w:r w:rsidR="003F3C6C">
            <w:rPr>
              <w:rFonts w:asciiTheme="majorHAnsi" w:eastAsia="Calibri" w:hAnsiTheme="majorHAnsi"/>
              <w:sz w:val="22"/>
              <w:szCs w:val="22"/>
            </w:rPr>
            <w:t xml:space="preserve">eadership </w:t>
          </w:r>
          <w:r w:rsidR="003F205E">
            <w:rPr>
              <w:rFonts w:asciiTheme="majorHAnsi" w:eastAsia="Calibri" w:hAnsiTheme="majorHAnsi"/>
              <w:sz w:val="22"/>
              <w:szCs w:val="22"/>
            </w:rPr>
            <w:t>T</w:t>
          </w:r>
          <w:r>
            <w:rPr>
              <w:rFonts w:asciiTheme="majorHAnsi" w:eastAsia="Calibri" w:hAnsiTheme="majorHAnsi"/>
              <w:sz w:val="22"/>
              <w:szCs w:val="22"/>
            </w:rPr>
            <w:t>eam must be composed of 8-10</w:t>
          </w:r>
          <w:r w:rsidR="00C307E1">
            <w:rPr>
              <w:rFonts w:asciiTheme="majorHAnsi" w:eastAsia="Calibri" w:hAnsiTheme="majorHAnsi"/>
              <w:sz w:val="22"/>
              <w:szCs w:val="22"/>
            </w:rPr>
            <w:t xml:space="preserve"> </w:t>
          </w:r>
          <w:r w:rsidR="00983657">
            <w:rPr>
              <w:rFonts w:asciiTheme="majorHAnsi" w:eastAsia="Calibri" w:hAnsiTheme="majorHAnsi"/>
              <w:sz w:val="22"/>
              <w:szCs w:val="22"/>
            </w:rPr>
            <w:t>individuals;</w:t>
          </w:r>
          <w:r w:rsidR="00C307E1">
            <w:rPr>
              <w:rFonts w:asciiTheme="majorHAnsi" w:eastAsia="Calibri" w:hAnsiTheme="majorHAnsi"/>
              <w:sz w:val="22"/>
              <w:szCs w:val="22"/>
            </w:rPr>
            <w:t xml:space="preserve"> to include the</w:t>
          </w:r>
          <w:r>
            <w:rPr>
              <w:rFonts w:asciiTheme="majorHAnsi" w:eastAsia="Calibri" w:hAnsiTheme="majorHAnsi"/>
              <w:sz w:val="22"/>
              <w:szCs w:val="22"/>
            </w:rPr>
            <w:t xml:space="preserve"> team co-leads plus the up to 8</w:t>
          </w:r>
          <w:r w:rsidR="00930C04">
            <w:rPr>
              <w:rFonts w:asciiTheme="majorHAnsi" w:eastAsia="Calibri" w:hAnsiTheme="majorHAnsi"/>
              <w:sz w:val="22"/>
              <w:szCs w:val="22"/>
            </w:rPr>
            <w:t xml:space="preserve"> </w:t>
          </w:r>
          <w:r w:rsidR="00C307E1" w:rsidRPr="006C5849">
            <w:rPr>
              <w:rFonts w:asciiTheme="majorHAnsi" w:eastAsia="Calibri" w:hAnsiTheme="majorHAnsi"/>
              <w:sz w:val="22"/>
              <w:szCs w:val="22"/>
            </w:rPr>
            <w:t>additional indivi</w:t>
          </w:r>
          <w:r w:rsidR="00930C04">
            <w:rPr>
              <w:rFonts w:asciiTheme="majorHAnsi" w:eastAsia="Calibri" w:hAnsiTheme="majorHAnsi"/>
              <w:sz w:val="22"/>
              <w:szCs w:val="22"/>
            </w:rPr>
            <w:t>duals who are most critical to the</w:t>
          </w:r>
          <w:r w:rsidR="00C307E1" w:rsidRPr="006C5849">
            <w:rPr>
              <w:rFonts w:asciiTheme="majorHAnsi" w:eastAsia="Calibri" w:hAnsiTheme="majorHAnsi"/>
              <w:sz w:val="22"/>
              <w:szCs w:val="22"/>
            </w:rPr>
            <w:t xml:space="preserve"> successful launch of the project</w:t>
          </w:r>
          <w:r w:rsidR="00C307E1">
            <w:rPr>
              <w:rFonts w:asciiTheme="majorHAnsi" w:eastAsia="Calibri" w:hAnsiTheme="majorHAnsi"/>
              <w:sz w:val="22"/>
              <w:szCs w:val="22"/>
            </w:rPr>
            <w:t xml:space="preserve">. </w:t>
          </w:r>
          <w:r w:rsidR="00866DA8">
            <w:rPr>
              <w:rFonts w:asciiTheme="majorHAnsi" w:eastAsia="Calibri" w:hAnsiTheme="majorHAnsi"/>
              <w:sz w:val="22"/>
              <w:szCs w:val="22"/>
            </w:rPr>
            <w:t xml:space="preserve">We </w:t>
          </w:r>
          <w:r>
            <w:rPr>
              <w:rFonts w:asciiTheme="majorHAnsi" w:eastAsia="Calibri" w:hAnsiTheme="majorHAnsi"/>
              <w:sz w:val="22"/>
              <w:szCs w:val="22"/>
            </w:rPr>
            <w:t xml:space="preserve">strongly </w:t>
          </w:r>
          <w:r w:rsidR="00866DA8">
            <w:rPr>
              <w:rFonts w:asciiTheme="majorHAnsi" w:eastAsia="Calibri" w:hAnsiTheme="majorHAnsi"/>
              <w:sz w:val="22"/>
              <w:szCs w:val="22"/>
            </w:rPr>
            <w:t xml:space="preserve">encourage teams to include </w:t>
          </w:r>
          <w:r>
            <w:rPr>
              <w:rFonts w:asciiTheme="majorHAnsi" w:eastAsia="Calibri" w:hAnsiTheme="majorHAnsi"/>
              <w:sz w:val="22"/>
              <w:szCs w:val="22"/>
            </w:rPr>
            <w:t>a person or people with lived experience</w:t>
          </w:r>
          <w:r w:rsidR="003F205E">
            <w:rPr>
              <w:rFonts w:asciiTheme="majorHAnsi" w:eastAsia="Calibri" w:hAnsiTheme="majorHAnsi"/>
              <w:sz w:val="22"/>
              <w:szCs w:val="22"/>
            </w:rPr>
            <w:t xml:space="preserve"> relevant to the</w:t>
          </w:r>
          <w:r>
            <w:rPr>
              <w:rFonts w:asciiTheme="majorHAnsi" w:eastAsia="Calibri" w:hAnsiTheme="majorHAnsi"/>
              <w:sz w:val="22"/>
              <w:szCs w:val="22"/>
            </w:rPr>
            <w:t xml:space="preserve"> challenge (i.e., a family, consumer, or community </w:t>
          </w:r>
          <w:r w:rsidR="00866DA8">
            <w:rPr>
              <w:rFonts w:asciiTheme="majorHAnsi" w:eastAsia="Calibri" w:hAnsiTheme="majorHAnsi"/>
              <w:sz w:val="22"/>
              <w:szCs w:val="22"/>
            </w:rPr>
            <w:t>partner</w:t>
          </w:r>
          <w:r>
            <w:rPr>
              <w:rFonts w:asciiTheme="majorHAnsi" w:eastAsia="Calibri" w:hAnsiTheme="majorHAnsi"/>
              <w:sz w:val="22"/>
              <w:szCs w:val="22"/>
            </w:rPr>
            <w:t>) on the Learning Institute</w:t>
          </w:r>
          <w:r w:rsidR="00866DA8">
            <w:rPr>
              <w:rFonts w:asciiTheme="majorHAnsi" w:eastAsia="Calibri" w:hAnsiTheme="majorHAnsi"/>
              <w:sz w:val="22"/>
              <w:szCs w:val="22"/>
            </w:rPr>
            <w:t xml:space="preserve"> </w:t>
          </w:r>
          <w:r w:rsidR="003F3C6C">
            <w:rPr>
              <w:rFonts w:asciiTheme="majorHAnsi" w:eastAsia="Calibri" w:hAnsiTheme="majorHAnsi"/>
              <w:sz w:val="22"/>
              <w:szCs w:val="22"/>
            </w:rPr>
            <w:t xml:space="preserve">leadership </w:t>
          </w:r>
          <w:r w:rsidR="00866DA8">
            <w:rPr>
              <w:rFonts w:asciiTheme="majorHAnsi" w:eastAsia="Calibri" w:hAnsiTheme="majorHAnsi"/>
              <w:sz w:val="22"/>
              <w:szCs w:val="22"/>
            </w:rPr>
            <w:t xml:space="preserve">team. </w:t>
          </w:r>
          <w:r>
            <w:rPr>
              <w:rFonts w:asciiTheme="majorHAnsi" w:eastAsia="Calibri" w:hAnsiTheme="majorHAnsi"/>
              <w:sz w:val="22"/>
              <w:szCs w:val="22"/>
            </w:rPr>
            <w:t>The Learning Institute</w:t>
          </w:r>
          <w:r w:rsidR="00C307E1">
            <w:rPr>
              <w:rFonts w:asciiTheme="majorHAnsi" w:eastAsia="Calibri" w:hAnsiTheme="majorHAnsi"/>
              <w:sz w:val="22"/>
              <w:szCs w:val="22"/>
            </w:rPr>
            <w:t xml:space="preserve"> </w:t>
          </w:r>
          <w:r w:rsidR="003F205E">
            <w:rPr>
              <w:rFonts w:asciiTheme="majorHAnsi" w:eastAsia="Calibri" w:hAnsiTheme="majorHAnsi"/>
              <w:sz w:val="22"/>
              <w:szCs w:val="22"/>
            </w:rPr>
            <w:t>L</w:t>
          </w:r>
          <w:r w:rsidR="003F3C6C">
            <w:rPr>
              <w:rFonts w:asciiTheme="majorHAnsi" w:eastAsia="Calibri" w:hAnsiTheme="majorHAnsi"/>
              <w:sz w:val="22"/>
              <w:szCs w:val="22"/>
            </w:rPr>
            <w:t xml:space="preserve">eadership </w:t>
          </w:r>
          <w:r w:rsidR="003F205E">
            <w:rPr>
              <w:rFonts w:asciiTheme="majorHAnsi" w:eastAsia="Calibri" w:hAnsiTheme="majorHAnsi"/>
              <w:sz w:val="22"/>
              <w:szCs w:val="22"/>
            </w:rPr>
            <w:t>T</w:t>
          </w:r>
          <w:r w:rsidR="00C307E1">
            <w:rPr>
              <w:rFonts w:asciiTheme="majorHAnsi" w:eastAsia="Calibri" w:hAnsiTheme="majorHAnsi"/>
              <w:sz w:val="22"/>
              <w:szCs w:val="22"/>
            </w:rPr>
            <w:t xml:space="preserve">eam is a </w:t>
          </w:r>
          <w:r w:rsidR="00C307E1" w:rsidRPr="006C5849">
            <w:rPr>
              <w:rFonts w:asciiTheme="majorHAnsi" w:eastAsia="Calibri" w:hAnsiTheme="majorHAnsi"/>
              <w:sz w:val="22"/>
              <w:szCs w:val="22"/>
            </w:rPr>
            <w:t>subset of t</w:t>
          </w:r>
          <w:r w:rsidR="00C307E1">
            <w:rPr>
              <w:rFonts w:asciiTheme="majorHAnsi" w:eastAsia="Calibri" w:hAnsiTheme="majorHAnsi"/>
              <w:sz w:val="22"/>
              <w:szCs w:val="22"/>
            </w:rPr>
            <w:t xml:space="preserve">he full </w:t>
          </w:r>
          <w:r w:rsidR="003F3C6C">
            <w:rPr>
              <w:rFonts w:asciiTheme="majorHAnsi" w:eastAsia="Calibri" w:hAnsiTheme="majorHAnsi"/>
              <w:sz w:val="22"/>
              <w:szCs w:val="22"/>
            </w:rPr>
            <w:t xml:space="preserve">planning </w:t>
          </w:r>
          <w:r w:rsidR="00C307E1">
            <w:rPr>
              <w:rFonts w:asciiTheme="majorHAnsi" w:eastAsia="Calibri" w:hAnsiTheme="majorHAnsi"/>
              <w:sz w:val="22"/>
              <w:szCs w:val="22"/>
            </w:rPr>
            <w:t>team</w:t>
          </w:r>
          <w:r w:rsidR="00C307E1" w:rsidRPr="006C5849">
            <w:rPr>
              <w:rFonts w:asciiTheme="majorHAnsi" w:eastAsia="Calibri" w:hAnsiTheme="majorHAnsi"/>
              <w:sz w:val="22"/>
              <w:szCs w:val="22"/>
            </w:rPr>
            <w:t xml:space="preserve">. </w:t>
          </w:r>
          <w:r>
            <w:rPr>
              <w:rFonts w:asciiTheme="majorHAnsi" w:eastAsia="Calibri" w:hAnsiTheme="majorHAnsi"/>
              <w:sz w:val="22"/>
              <w:szCs w:val="22"/>
              <w:u w:val="single"/>
            </w:rPr>
            <w:t xml:space="preserve">All Learning Institute </w:t>
          </w:r>
          <w:r w:rsidR="003F3C6C">
            <w:rPr>
              <w:rFonts w:asciiTheme="majorHAnsi" w:eastAsia="Calibri" w:hAnsiTheme="majorHAnsi"/>
              <w:sz w:val="22"/>
              <w:szCs w:val="22"/>
              <w:u w:val="single"/>
            </w:rPr>
            <w:t xml:space="preserve">Leadership </w:t>
          </w:r>
          <w:r w:rsidR="00C307E1" w:rsidRPr="00C307E1">
            <w:rPr>
              <w:rFonts w:asciiTheme="majorHAnsi" w:eastAsia="Calibri" w:hAnsiTheme="majorHAnsi"/>
              <w:sz w:val="22"/>
              <w:szCs w:val="22"/>
              <w:u w:val="single"/>
            </w:rPr>
            <w:t xml:space="preserve">Team members must be able to fully commit </w:t>
          </w:r>
          <w:r w:rsidR="00983657">
            <w:rPr>
              <w:rFonts w:asciiTheme="majorHAnsi" w:eastAsia="Calibri" w:hAnsiTheme="majorHAnsi"/>
              <w:sz w:val="22"/>
              <w:szCs w:val="22"/>
              <w:u w:val="single"/>
            </w:rPr>
            <w:t xml:space="preserve">to </w:t>
          </w:r>
          <w:r>
            <w:rPr>
              <w:rFonts w:asciiTheme="majorHAnsi" w:eastAsia="Calibri" w:hAnsiTheme="majorHAnsi"/>
              <w:sz w:val="22"/>
              <w:szCs w:val="22"/>
              <w:u w:val="single"/>
            </w:rPr>
            <w:t xml:space="preserve">attending </w:t>
          </w:r>
          <w:r w:rsidR="00C307E1" w:rsidRPr="00C307E1">
            <w:rPr>
              <w:rFonts w:asciiTheme="majorHAnsi" w:eastAsia="Calibri" w:hAnsiTheme="majorHAnsi"/>
              <w:sz w:val="22"/>
              <w:szCs w:val="22"/>
              <w:u w:val="single"/>
            </w:rPr>
            <w:t xml:space="preserve">the </w:t>
          </w:r>
          <w:r w:rsidR="003F3C6C">
            <w:rPr>
              <w:rFonts w:asciiTheme="majorHAnsi" w:eastAsia="Calibri" w:hAnsiTheme="majorHAnsi"/>
              <w:sz w:val="22"/>
              <w:szCs w:val="22"/>
              <w:u w:val="single"/>
            </w:rPr>
            <w:t xml:space="preserve">virtual </w:t>
          </w:r>
          <w:r w:rsidR="00C307E1" w:rsidRPr="00C307E1">
            <w:rPr>
              <w:rFonts w:asciiTheme="majorHAnsi" w:eastAsia="Calibri" w:hAnsiTheme="majorHAnsi"/>
              <w:sz w:val="22"/>
              <w:szCs w:val="22"/>
              <w:u w:val="single"/>
            </w:rPr>
            <w:t>Learning</w:t>
          </w:r>
          <w:r>
            <w:rPr>
              <w:rFonts w:asciiTheme="majorHAnsi" w:eastAsia="Calibri" w:hAnsiTheme="majorHAnsi"/>
              <w:sz w:val="22"/>
              <w:szCs w:val="22"/>
              <w:u w:val="single"/>
            </w:rPr>
            <w:t xml:space="preserve"> Institute held in May 2021</w:t>
          </w:r>
          <w:r w:rsidR="00C307E1" w:rsidRPr="006C5849">
            <w:rPr>
              <w:rFonts w:asciiTheme="majorHAnsi" w:eastAsia="Calibri" w:hAnsiTheme="majorHAnsi"/>
              <w:sz w:val="22"/>
              <w:szCs w:val="22"/>
            </w:rPr>
            <w:t xml:space="preserve">. </w:t>
          </w:r>
          <w:r w:rsidR="00CF47CC">
            <w:rPr>
              <w:rFonts w:asciiTheme="majorHAnsi" w:eastAsia="Calibri" w:hAnsiTheme="majorHAnsi"/>
              <w:sz w:val="22"/>
              <w:szCs w:val="22"/>
            </w:rPr>
            <w:t>T</w:t>
          </w:r>
          <w:r w:rsidR="00C307E1">
            <w:rPr>
              <w:rFonts w:asciiTheme="majorHAnsi" w:eastAsia="Calibri" w:hAnsiTheme="majorHAnsi"/>
              <w:sz w:val="22"/>
              <w:szCs w:val="22"/>
            </w:rPr>
            <w:t>he team should identify two add</w:t>
          </w:r>
          <w:r w:rsidR="003345BB">
            <w:rPr>
              <w:rFonts w:asciiTheme="majorHAnsi" w:eastAsia="Calibri" w:hAnsiTheme="majorHAnsi"/>
              <w:sz w:val="22"/>
              <w:szCs w:val="22"/>
            </w:rPr>
            <w:t xml:space="preserve">itional back-up </w:t>
          </w:r>
          <w:r w:rsidR="00C307E1">
            <w:rPr>
              <w:rFonts w:asciiTheme="majorHAnsi" w:eastAsia="Calibri" w:hAnsiTheme="majorHAnsi"/>
              <w:sz w:val="22"/>
              <w:szCs w:val="22"/>
            </w:rPr>
            <w:t xml:space="preserve">team members in case primary team members should have last-minute cancellations.  </w:t>
          </w:r>
          <w:r w:rsidR="00C307E1" w:rsidRPr="006C5849">
            <w:rPr>
              <w:rFonts w:asciiTheme="majorHAnsi" w:eastAsia="Calibri" w:hAnsiTheme="majorHAnsi"/>
              <w:sz w:val="22"/>
              <w:szCs w:val="22"/>
            </w:rPr>
            <w:t xml:space="preserve">Time commitment: 2-3 hours per month per individual as member of the full team (as described </w:t>
          </w:r>
          <w:r w:rsidR="00CF47CC">
            <w:rPr>
              <w:rFonts w:asciiTheme="majorHAnsi" w:eastAsia="Calibri" w:hAnsiTheme="majorHAnsi"/>
              <w:sz w:val="22"/>
              <w:szCs w:val="22"/>
            </w:rPr>
            <w:t>below</w:t>
          </w:r>
          <w:r w:rsidR="003345BB">
            <w:rPr>
              <w:rFonts w:asciiTheme="majorHAnsi" w:eastAsia="Calibri" w:hAnsiTheme="majorHAnsi"/>
              <w:sz w:val="22"/>
              <w:szCs w:val="22"/>
            </w:rPr>
            <w:t>), plus four</w:t>
          </w:r>
          <w:r w:rsidR="00C307E1" w:rsidRPr="006C5849">
            <w:rPr>
              <w:rFonts w:asciiTheme="majorHAnsi" w:eastAsia="Calibri" w:hAnsiTheme="majorHAnsi"/>
              <w:sz w:val="22"/>
              <w:szCs w:val="22"/>
            </w:rPr>
            <w:t xml:space="preserve"> full </w:t>
          </w:r>
          <w:r w:rsidR="00492AA8">
            <w:rPr>
              <w:rFonts w:asciiTheme="majorHAnsi" w:eastAsia="Calibri" w:hAnsiTheme="majorHAnsi"/>
              <w:sz w:val="22"/>
              <w:szCs w:val="22"/>
            </w:rPr>
            <w:t xml:space="preserve">and one half </w:t>
          </w:r>
          <w:r w:rsidR="00C307E1" w:rsidRPr="006C5849">
            <w:rPr>
              <w:rFonts w:asciiTheme="majorHAnsi" w:eastAsia="Calibri" w:hAnsiTheme="majorHAnsi"/>
              <w:sz w:val="22"/>
              <w:szCs w:val="22"/>
            </w:rPr>
            <w:t xml:space="preserve">day </w:t>
          </w:r>
          <w:r w:rsidR="00C307E1">
            <w:rPr>
              <w:rFonts w:asciiTheme="majorHAnsi" w:eastAsia="Calibri" w:hAnsiTheme="majorHAnsi"/>
              <w:sz w:val="22"/>
              <w:szCs w:val="22"/>
            </w:rPr>
            <w:t xml:space="preserve">at the Learning Institute in </w:t>
          </w:r>
          <w:r w:rsidR="003345BB">
            <w:rPr>
              <w:rFonts w:asciiTheme="majorHAnsi" w:eastAsia="Calibri" w:hAnsiTheme="majorHAnsi"/>
              <w:sz w:val="22"/>
              <w:szCs w:val="22"/>
            </w:rPr>
            <w:t>May 2021</w:t>
          </w:r>
          <w:r w:rsidR="00C307E1">
            <w:rPr>
              <w:rFonts w:asciiTheme="majorHAnsi" w:eastAsia="Calibri" w:hAnsiTheme="majorHAnsi"/>
              <w:sz w:val="22"/>
              <w:szCs w:val="22"/>
            </w:rPr>
            <w:t>.</w:t>
          </w:r>
        </w:p>
        <w:p w14:paraId="546289FE" w14:textId="1C0AF706" w:rsidR="00C307E1" w:rsidRPr="00C307E1" w:rsidRDefault="003F3C6C" w:rsidP="00492AA8">
          <w:pPr>
            <w:numPr>
              <w:ilvl w:val="0"/>
              <w:numId w:val="17"/>
            </w:numPr>
            <w:spacing w:after="160" w:line="240" w:lineRule="auto"/>
            <w:contextualSpacing/>
            <w:rPr>
              <w:sz w:val="28"/>
              <w:szCs w:val="28"/>
            </w:rPr>
          </w:pPr>
          <w:r>
            <w:rPr>
              <w:rFonts w:asciiTheme="majorHAnsi" w:eastAsia="Calibri" w:hAnsiTheme="majorHAnsi"/>
              <w:sz w:val="22"/>
              <w:szCs w:val="22"/>
              <w:u w:val="single"/>
            </w:rPr>
            <w:t xml:space="preserve">Planning </w:t>
          </w:r>
          <w:r w:rsidR="00C307E1">
            <w:rPr>
              <w:rFonts w:asciiTheme="majorHAnsi" w:eastAsia="Calibri" w:hAnsiTheme="majorHAnsi"/>
              <w:sz w:val="22"/>
              <w:szCs w:val="22"/>
              <w:u w:val="single"/>
            </w:rPr>
            <w:t>T</w:t>
          </w:r>
          <w:r w:rsidR="00785436" w:rsidRPr="00C307E1">
            <w:rPr>
              <w:rFonts w:asciiTheme="majorHAnsi" w:eastAsia="Calibri" w:hAnsiTheme="majorHAnsi"/>
              <w:sz w:val="22"/>
              <w:szCs w:val="22"/>
              <w:u w:val="single"/>
            </w:rPr>
            <w:t>eam:</w:t>
          </w:r>
          <w:r w:rsidR="00785436" w:rsidRPr="00C307E1">
            <w:rPr>
              <w:rFonts w:asciiTheme="majorHAnsi" w:eastAsia="Calibri" w:hAnsiTheme="majorHAnsi"/>
              <w:sz w:val="22"/>
              <w:szCs w:val="22"/>
            </w:rPr>
            <w:t xml:space="preserve"> Title V does not engage in health transformation activities on its own; therefore, we require cross-sector partnerships to apply the workforce skills learned. This is the multi-sector team needed to move the proposed</w:t>
          </w:r>
          <w:r w:rsidR="004F691F">
            <w:rPr>
              <w:rFonts w:asciiTheme="majorHAnsi" w:eastAsia="Calibri" w:hAnsiTheme="majorHAnsi"/>
              <w:sz w:val="22"/>
              <w:szCs w:val="22"/>
            </w:rPr>
            <w:t xml:space="preserve"> work </w:t>
          </w:r>
          <w:r w:rsidR="00785436" w:rsidRPr="00C307E1">
            <w:rPr>
              <w:rFonts w:asciiTheme="majorHAnsi" w:eastAsia="Calibri" w:hAnsiTheme="majorHAnsi"/>
              <w:sz w:val="22"/>
              <w:szCs w:val="22"/>
            </w:rPr>
            <w:t xml:space="preserve">forward, and may require up to 20 individuals for complex </w:t>
          </w:r>
          <w:r w:rsidR="004F691F">
            <w:rPr>
              <w:rFonts w:asciiTheme="majorHAnsi" w:eastAsia="Calibri" w:hAnsiTheme="majorHAnsi"/>
              <w:sz w:val="22"/>
              <w:szCs w:val="22"/>
            </w:rPr>
            <w:t>challenges</w:t>
          </w:r>
          <w:r w:rsidR="00785436" w:rsidRPr="00C307E1">
            <w:rPr>
              <w:rFonts w:asciiTheme="majorHAnsi" w:eastAsia="Calibri" w:hAnsiTheme="majorHAnsi"/>
              <w:sz w:val="22"/>
              <w:szCs w:val="22"/>
            </w:rPr>
            <w:t xml:space="preserve">. </w:t>
          </w:r>
          <w:r w:rsidR="00785436" w:rsidRPr="00C307E1">
            <w:rPr>
              <w:rFonts w:asciiTheme="majorHAnsi" w:eastAsia="Calibri" w:hAnsiTheme="majorHAnsi"/>
              <w:b/>
              <w:sz w:val="22"/>
              <w:szCs w:val="22"/>
              <w:u w:val="single"/>
            </w:rPr>
            <w:t xml:space="preserve">At least 50 percent of the full </w:t>
          </w:r>
          <w:r w:rsidR="000A190D">
            <w:rPr>
              <w:rFonts w:asciiTheme="majorHAnsi" w:eastAsia="Calibri" w:hAnsiTheme="majorHAnsi"/>
              <w:b/>
              <w:sz w:val="22"/>
              <w:szCs w:val="22"/>
              <w:u w:val="single"/>
            </w:rPr>
            <w:t>P</w:t>
          </w:r>
          <w:r>
            <w:rPr>
              <w:rFonts w:asciiTheme="majorHAnsi" w:eastAsia="Calibri" w:hAnsiTheme="majorHAnsi"/>
              <w:b/>
              <w:sz w:val="22"/>
              <w:szCs w:val="22"/>
              <w:u w:val="single"/>
            </w:rPr>
            <w:t xml:space="preserve">lanning </w:t>
          </w:r>
          <w:r w:rsidR="000A190D">
            <w:rPr>
              <w:rFonts w:asciiTheme="majorHAnsi" w:eastAsia="Calibri" w:hAnsiTheme="majorHAnsi"/>
              <w:b/>
              <w:sz w:val="22"/>
              <w:szCs w:val="22"/>
              <w:u w:val="single"/>
            </w:rPr>
            <w:t>T</w:t>
          </w:r>
          <w:r w:rsidR="00785436" w:rsidRPr="00C307E1">
            <w:rPr>
              <w:rFonts w:asciiTheme="majorHAnsi" w:eastAsia="Calibri" w:hAnsiTheme="majorHAnsi"/>
              <w:b/>
              <w:sz w:val="22"/>
              <w:szCs w:val="22"/>
              <w:u w:val="single"/>
            </w:rPr>
            <w:t>eam must be Title V staff members and include at least one consumer</w:t>
          </w:r>
          <w:r w:rsidR="00785436" w:rsidRPr="00C307E1">
            <w:rPr>
              <w:rFonts w:asciiTheme="majorHAnsi" w:eastAsia="Calibri" w:hAnsiTheme="majorHAnsi"/>
              <w:sz w:val="22"/>
              <w:szCs w:val="22"/>
            </w:rPr>
            <w:t xml:space="preserve">. All members of </w:t>
          </w:r>
          <w:r>
            <w:rPr>
              <w:rFonts w:asciiTheme="majorHAnsi" w:eastAsia="Calibri" w:hAnsiTheme="majorHAnsi"/>
              <w:sz w:val="22"/>
              <w:szCs w:val="22"/>
            </w:rPr>
            <w:t xml:space="preserve">this group </w:t>
          </w:r>
          <w:r w:rsidR="00785436" w:rsidRPr="00C307E1">
            <w:rPr>
              <w:rFonts w:asciiTheme="majorHAnsi" w:eastAsia="Calibri" w:hAnsiTheme="majorHAnsi"/>
              <w:sz w:val="22"/>
              <w:szCs w:val="22"/>
            </w:rPr>
            <w:t xml:space="preserve">are expected to meet regularly and participate in as many Center training activities as possible (except the Learning Institute). The composition of the </w:t>
          </w:r>
          <w:r w:rsidR="000A190D">
            <w:rPr>
              <w:rFonts w:asciiTheme="majorHAnsi" w:eastAsia="Calibri" w:hAnsiTheme="majorHAnsi"/>
              <w:sz w:val="22"/>
              <w:szCs w:val="22"/>
            </w:rPr>
            <w:t>P</w:t>
          </w:r>
          <w:r>
            <w:rPr>
              <w:rFonts w:asciiTheme="majorHAnsi" w:eastAsia="Calibri" w:hAnsiTheme="majorHAnsi"/>
              <w:sz w:val="22"/>
              <w:szCs w:val="22"/>
            </w:rPr>
            <w:t>lanning</w:t>
          </w:r>
          <w:r w:rsidR="000A190D">
            <w:rPr>
              <w:rFonts w:asciiTheme="majorHAnsi" w:eastAsia="Calibri" w:hAnsiTheme="majorHAnsi"/>
              <w:sz w:val="22"/>
              <w:szCs w:val="22"/>
            </w:rPr>
            <w:t xml:space="preserve"> T</w:t>
          </w:r>
          <w:r w:rsidR="00785436" w:rsidRPr="00C307E1">
            <w:rPr>
              <w:rFonts w:asciiTheme="majorHAnsi" w:eastAsia="Calibri" w:hAnsiTheme="majorHAnsi"/>
              <w:sz w:val="22"/>
              <w:szCs w:val="22"/>
            </w:rPr>
            <w:t xml:space="preserve">eam may change over </w:t>
          </w:r>
          <w:r w:rsidR="003F03F7">
            <w:rPr>
              <w:rFonts w:asciiTheme="majorHAnsi" w:eastAsia="Calibri" w:hAnsiTheme="majorHAnsi"/>
              <w:sz w:val="22"/>
              <w:szCs w:val="22"/>
            </w:rPr>
            <w:t>time as the team makes progress</w:t>
          </w:r>
          <w:r w:rsidR="00785436" w:rsidRPr="00C307E1">
            <w:rPr>
              <w:rFonts w:asciiTheme="majorHAnsi" w:eastAsia="Calibri" w:hAnsiTheme="majorHAnsi"/>
              <w:sz w:val="22"/>
              <w:szCs w:val="22"/>
            </w:rPr>
            <w:t>, but please attempt to name all individuals who will complete Center trainings and meet on</w:t>
          </w:r>
          <w:r w:rsidR="003F03F7">
            <w:rPr>
              <w:rFonts w:asciiTheme="majorHAnsi" w:eastAsia="Calibri" w:hAnsiTheme="majorHAnsi"/>
              <w:sz w:val="22"/>
              <w:szCs w:val="22"/>
            </w:rPr>
            <w:t xml:space="preserve"> a regular basis to work toward</w:t>
          </w:r>
          <w:r w:rsidR="00785436" w:rsidRPr="00C307E1">
            <w:rPr>
              <w:rFonts w:asciiTheme="majorHAnsi" w:eastAsia="Calibri" w:hAnsiTheme="majorHAnsi"/>
              <w:sz w:val="22"/>
              <w:szCs w:val="22"/>
            </w:rPr>
            <w:t xml:space="preserve"> deliverables. Time commitment: 2-3 hours per month per individual.</w:t>
          </w:r>
        </w:p>
        <w:p w14:paraId="2A570126" w14:textId="02D39116" w:rsidR="00440AB2" w:rsidRPr="00C307E1" w:rsidRDefault="00C307E1" w:rsidP="00492AA8">
          <w:pPr>
            <w:numPr>
              <w:ilvl w:val="0"/>
              <w:numId w:val="17"/>
            </w:numPr>
            <w:spacing w:after="160" w:line="240" w:lineRule="auto"/>
            <w:contextualSpacing/>
            <w:rPr>
              <w:sz w:val="22"/>
              <w:szCs w:val="22"/>
            </w:rPr>
          </w:pPr>
          <w:r>
            <w:rPr>
              <w:rFonts w:asciiTheme="majorHAnsi" w:eastAsia="Calibri" w:hAnsiTheme="majorHAnsi"/>
              <w:sz w:val="22"/>
              <w:szCs w:val="22"/>
              <w:u w:val="single"/>
            </w:rPr>
            <w:t>Senior L</w:t>
          </w:r>
          <w:r w:rsidR="00785436" w:rsidRPr="00C307E1">
            <w:rPr>
              <w:rFonts w:asciiTheme="majorHAnsi" w:eastAsia="Calibri" w:hAnsiTheme="majorHAnsi"/>
              <w:sz w:val="22"/>
              <w:szCs w:val="22"/>
              <w:u w:val="single"/>
            </w:rPr>
            <w:t>eader or Sponsor:</w:t>
          </w:r>
          <w:r w:rsidR="00785436" w:rsidRPr="00C307E1">
            <w:rPr>
              <w:rFonts w:asciiTheme="majorHAnsi" w:eastAsia="Calibri" w:hAnsiTheme="majorHAnsi"/>
              <w:sz w:val="22"/>
              <w:szCs w:val="22"/>
            </w:rPr>
            <w:t xml:space="preserve"> The Sponsor is the team member(s) responsible for supporting the work of the team, “clearing the path,” removing administrative obstacles to change, and providing consultation to the team. (The Sponsor can also serve as a co-team lead if desired.) The senior leader/sponsor should be the Ti</w:t>
          </w:r>
          <w:r w:rsidR="00345EC2" w:rsidRPr="00C307E1">
            <w:rPr>
              <w:rFonts w:asciiTheme="majorHAnsi" w:eastAsia="Calibri" w:hAnsiTheme="majorHAnsi"/>
              <w:sz w:val="22"/>
              <w:szCs w:val="22"/>
            </w:rPr>
            <w:t>tle V director and/or his/her su</w:t>
          </w:r>
          <w:r w:rsidR="00785436" w:rsidRPr="00C307E1">
            <w:rPr>
              <w:rFonts w:asciiTheme="majorHAnsi" w:eastAsia="Calibri" w:hAnsiTheme="majorHAnsi"/>
              <w:sz w:val="22"/>
              <w:szCs w:val="22"/>
            </w:rPr>
            <w:t>pervisor, or a senior leader most</w:t>
          </w:r>
          <w:r>
            <w:rPr>
              <w:rFonts w:asciiTheme="majorHAnsi" w:eastAsia="Calibri" w:hAnsiTheme="majorHAnsi"/>
              <w:sz w:val="22"/>
              <w:szCs w:val="22"/>
            </w:rPr>
            <w:t xml:space="preserve"> </w:t>
          </w:r>
          <w:r w:rsidR="00785436" w:rsidRPr="00C307E1">
            <w:rPr>
              <w:rFonts w:asciiTheme="majorHAnsi" w:eastAsia="Calibri" w:hAnsiTheme="majorHAnsi"/>
              <w:sz w:val="22"/>
              <w:szCs w:val="22"/>
            </w:rPr>
            <w:t>relevant to the implementation of the state project. The senior leader/sponsor will receive regular reports from the team co-leads</w:t>
          </w:r>
          <w:r w:rsidR="009955B3" w:rsidRPr="00C307E1">
            <w:rPr>
              <w:rFonts w:asciiTheme="majorHAnsi" w:eastAsia="Calibri" w:hAnsiTheme="majorHAnsi"/>
              <w:sz w:val="22"/>
              <w:szCs w:val="22"/>
            </w:rPr>
            <w:t xml:space="preserve">. </w:t>
          </w:r>
          <w:r w:rsidR="00785436" w:rsidRPr="00C307E1">
            <w:rPr>
              <w:rFonts w:asciiTheme="majorHAnsi" w:eastAsia="Calibri" w:hAnsiTheme="majorHAnsi"/>
              <w:sz w:val="22"/>
              <w:szCs w:val="22"/>
            </w:rPr>
            <w:t xml:space="preserve">Time </w:t>
          </w:r>
          <w:r w:rsidR="00B93B87" w:rsidRPr="00C307E1">
            <w:rPr>
              <w:rFonts w:asciiTheme="majorHAnsi" w:eastAsia="Calibri" w:hAnsiTheme="majorHAnsi"/>
              <w:sz w:val="22"/>
              <w:szCs w:val="22"/>
            </w:rPr>
            <w:t>commitment: 1-2 hours per month</w:t>
          </w:r>
        </w:p>
        <w:p w14:paraId="66D3E498" w14:textId="77777777" w:rsidR="00785436" w:rsidRDefault="00785436" w:rsidP="00492AA8">
          <w:pPr>
            <w:spacing w:after="160" w:line="240" w:lineRule="auto"/>
            <w:contextualSpacing/>
            <w:rPr>
              <w:rFonts w:asciiTheme="majorHAnsi" w:hAnsiTheme="majorHAnsi"/>
              <w:b/>
              <w:sz w:val="24"/>
              <w:szCs w:val="22"/>
            </w:rPr>
          </w:pPr>
        </w:p>
        <w:p w14:paraId="69F59A98" w14:textId="77777777" w:rsidR="00785436" w:rsidRPr="00C369D8" w:rsidRDefault="00785436" w:rsidP="00492AA8">
          <w:pPr>
            <w:spacing w:after="160" w:line="240" w:lineRule="auto"/>
            <w:contextualSpacing/>
            <w:rPr>
              <w:rFonts w:asciiTheme="majorHAnsi" w:eastAsia="Calibri" w:hAnsiTheme="majorHAnsi"/>
              <w:sz w:val="22"/>
              <w:szCs w:val="22"/>
            </w:rPr>
          </w:pPr>
          <w:r w:rsidRPr="00C369D8">
            <w:rPr>
              <w:rFonts w:asciiTheme="majorHAnsi" w:hAnsiTheme="majorHAnsi"/>
              <w:b/>
              <w:sz w:val="24"/>
              <w:szCs w:val="22"/>
            </w:rPr>
            <w:t>Application Process</w:t>
          </w:r>
        </w:p>
        <w:p w14:paraId="0E38B155" w14:textId="7798BECC" w:rsidR="00785436" w:rsidRDefault="00785436" w:rsidP="00492AA8">
          <w:pPr>
            <w:spacing w:line="240" w:lineRule="auto"/>
            <w:rPr>
              <w:rFonts w:asciiTheme="majorHAnsi" w:hAnsiTheme="majorHAnsi"/>
              <w:sz w:val="22"/>
              <w:szCs w:val="22"/>
            </w:rPr>
          </w:pPr>
          <w:r>
            <w:rPr>
              <w:rFonts w:asciiTheme="majorHAnsi" w:hAnsiTheme="majorHAnsi"/>
              <w:sz w:val="22"/>
              <w:szCs w:val="22"/>
            </w:rPr>
            <w:t>Engagement with the Center is customized to the workforce development needs of the te</w:t>
          </w:r>
          <w:r w:rsidR="00F55D62">
            <w:rPr>
              <w:rFonts w:asciiTheme="majorHAnsi" w:hAnsiTheme="majorHAnsi"/>
              <w:sz w:val="22"/>
              <w:szCs w:val="22"/>
            </w:rPr>
            <w:t>ams participating in Cohort 2021</w:t>
          </w:r>
          <w:r>
            <w:rPr>
              <w:rFonts w:asciiTheme="majorHAnsi" w:hAnsiTheme="majorHAnsi"/>
              <w:sz w:val="22"/>
              <w:szCs w:val="22"/>
            </w:rPr>
            <w:t>; the Center does not provide “cookie-cutter” services and the training curriculum is modified each year to meet the needs of the current cohort. In order to assess the readiness of potential app</w:t>
          </w:r>
          <w:r w:rsidR="00345EC2">
            <w:rPr>
              <w:rFonts w:asciiTheme="majorHAnsi" w:hAnsiTheme="majorHAnsi"/>
              <w:sz w:val="22"/>
              <w:szCs w:val="22"/>
            </w:rPr>
            <w:t>licants to enroll in Cohort 202</w:t>
          </w:r>
          <w:r w:rsidR="00F55D62">
            <w:rPr>
              <w:rFonts w:asciiTheme="majorHAnsi" w:hAnsiTheme="majorHAnsi"/>
              <w:sz w:val="22"/>
              <w:szCs w:val="22"/>
            </w:rPr>
            <w:t>1</w:t>
          </w:r>
          <w:r>
            <w:rPr>
              <w:rFonts w:asciiTheme="majorHAnsi" w:hAnsiTheme="majorHAnsi"/>
              <w:sz w:val="22"/>
              <w:szCs w:val="22"/>
            </w:rPr>
            <w:t>, the Center will use a two-part process.</w:t>
          </w:r>
        </w:p>
        <w:p w14:paraId="2FF7C3E0" w14:textId="77777777" w:rsidR="00785436" w:rsidRPr="002F7344" w:rsidRDefault="00785436" w:rsidP="00492AA8">
          <w:pPr>
            <w:spacing w:line="240" w:lineRule="auto"/>
            <w:rPr>
              <w:rFonts w:asciiTheme="majorHAnsi" w:hAnsiTheme="majorHAnsi"/>
              <w:b/>
              <w:sz w:val="22"/>
              <w:szCs w:val="22"/>
            </w:rPr>
          </w:pPr>
          <w:r w:rsidRPr="002F7344">
            <w:rPr>
              <w:rFonts w:asciiTheme="majorHAnsi" w:hAnsiTheme="majorHAnsi"/>
              <w:b/>
              <w:sz w:val="22"/>
              <w:szCs w:val="22"/>
            </w:rPr>
            <w:t xml:space="preserve">Step 1: </w:t>
          </w:r>
          <w:r>
            <w:rPr>
              <w:rFonts w:asciiTheme="majorHAnsi" w:hAnsiTheme="majorHAnsi"/>
              <w:b/>
              <w:sz w:val="22"/>
              <w:szCs w:val="22"/>
            </w:rPr>
            <w:t xml:space="preserve">Submit your Statement of Interest &amp; Intent to Support </w:t>
          </w:r>
        </w:p>
        <w:p w14:paraId="4F22327A" w14:textId="54330765" w:rsidR="00785436" w:rsidRDefault="00785436" w:rsidP="00492AA8">
          <w:pPr>
            <w:spacing w:line="240" w:lineRule="auto"/>
            <w:rPr>
              <w:rFonts w:asciiTheme="majorHAnsi" w:hAnsiTheme="majorHAnsi"/>
              <w:sz w:val="22"/>
              <w:szCs w:val="22"/>
            </w:rPr>
          </w:pPr>
          <w:r w:rsidRPr="00020FEE">
            <w:rPr>
              <w:rFonts w:asciiTheme="majorHAnsi" w:hAnsiTheme="majorHAnsi"/>
              <w:b/>
              <w:i/>
              <w:sz w:val="22"/>
              <w:szCs w:val="22"/>
            </w:rPr>
            <w:t xml:space="preserve">Applicants should complete and submit the Statement of Interest and Intent to Support sections below by </w:t>
          </w:r>
          <w:r w:rsidR="00F55D62">
            <w:rPr>
              <w:rFonts w:asciiTheme="majorHAnsi" w:hAnsiTheme="majorHAnsi"/>
              <w:b/>
              <w:i/>
              <w:sz w:val="22"/>
              <w:szCs w:val="22"/>
            </w:rPr>
            <w:t>March 15, 2021</w:t>
          </w:r>
          <w:r>
            <w:rPr>
              <w:rFonts w:asciiTheme="majorHAnsi" w:hAnsiTheme="majorHAnsi"/>
              <w:b/>
              <w:i/>
              <w:sz w:val="22"/>
              <w:szCs w:val="22"/>
            </w:rPr>
            <w:t xml:space="preserve"> at 5 pm local time </w:t>
          </w:r>
          <w:r>
            <w:rPr>
              <w:rFonts w:asciiTheme="majorHAnsi" w:hAnsiTheme="majorHAnsi"/>
              <w:sz w:val="22"/>
              <w:szCs w:val="22"/>
            </w:rPr>
            <w:t>to</w:t>
          </w:r>
          <w:r w:rsidR="00F55D62">
            <w:rPr>
              <w:rFonts w:asciiTheme="majorHAnsi" w:hAnsiTheme="majorHAnsi"/>
              <w:sz w:val="22"/>
              <w:szCs w:val="22"/>
            </w:rPr>
            <w:t xml:space="preserve"> Rebecca Greenleaf, Training </w:t>
          </w:r>
          <w:r w:rsidRPr="006C5849">
            <w:rPr>
              <w:rFonts w:asciiTheme="majorHAnsi" w:hAnsiTheme="majorHAnsi"/>
              <w:sz w:val="22"/>
              <w:szCs w:val="22"/>
            </w:rPr>
            <w:t xml:space="preserve">Coordinator, at </w:t>
          </w:r>
          <w:hyperlink r:id="rId15" w:history="1">
            <w:r w:rsidR="00F55D62" w:rsidRPr="00B37BB4">
              <w:rPr>
                <w:rStyle w:val="Hyperlink"/>
                <w:rFonts w:asciiTheme="majorHAnsi" w:hAnsiTheme="majorHAnsi"/>
                <w:sz w:val="22"/>
                <w:szCs w:val="22"/>
              </w:rPr>
              <w:t>rebecca_greenleaf@unc.edu</w:t>
            </w:r>
          </w:hyperlink>
          <w:r w:rsidRPr="00020FEE">
            <w:rPr>
              <w:rFonts w:asciiTheme="majorHAnsi" w:hAnsiTheme="majorHAnsi"/>
              <w:b/>
              <w:i/>
              <w:sz w:val="22"/>
              <w:szCs w:val="22"/>
            </w:rPr>
            <w:t>.</w:t>
          </w:r>
          <w:r>
            <w:rPr>
              <w:rFonts w:asciiTheme="majorHAnsi" w:hAnsiTheme="majorHAnsi"/>
              <w:sz w:val="22"/>
              <w:szCs w:val="22"/>
            </w:rPr>
            <w:t xml:space="preserve"> This portion of the process is intended to help you clarify your goals and identify team members. It should be short and clear so that reviewers can begin to develop plans to support your t</w:t>
          </w:r>
          <w:r w:rsidR="00677EF6">
            <w:rPr>
              <w:rFonts w:asciiTheme="majorHAnsi" w:hAnsiTheme="majorHAnsi"/>
              <w:sz w:val="22"/>
              <w:szCs w:val="22"/>
            </w:rPr>
            <w:t xml:space="preserve">eam if </w:t>
          </w:r>
          <w:r w:rsidR="00F55D62">
            <w:rPr>
              <w:rFonts w:asciiTheme="majorHAnsi" w:hAnsiTheme="majorHAnsi"/>
              <w:sz w:val="22"/>
              <w:szCs w:val="22"/>
            </w:rPr>
            <w:t>accepted into Cohort 2021</w:t>
          </w:r>
          <w:r>
            <w:rPr>
              <w:rFonts w:asciiTheme="majorHAnsi" w:hAnsiTheme="majorHAnsi"/>
              <w:sz w:val="22"/>
              <w:szCs w:val="22"/>
            </w:rPr>
            <w:t xml:space="preserve">. </w:t>
          </w:r>
        </w:p>
        <w:p w14:paraId="6DF764CF" w14:textId="77777777" w:rsidR="00785436" w:rsidRPr="002F7344" w:rsidRDefault="00785436" w:rsidP="00492AA8">
          <w:pPr>
            <w:spacing w:line="240" w:lineRule="auto"/>
            <w:rPr>
              <w:rFonts w:asciiTheme="majorHAnsi" w:hAnsiTheme="majorHAnsi"/>
              <w:b/>
              <w:sz w:val="22"/>
              <w:szCs w:val="22"/>
            </w:rPr>
          </w:pPr>
          <w:r w:rsidRPr="002F7344">
            <w:rPr>
              <w:rFonts w:asciiTheme="majorHAnsi" w:hAnsiTheme="majorHAnsi"/>
              <w:b/>
              <w:sz w:val="22"/>
              <w:szCs w:val="22"/>
            </w:rPr>
            <w:t xml:space="preserve">Step 2: </w:t>
          </w:r>
          <w:r>
            <w:rPr>
              <w:rFonts w:asciiTheme="majorHAnsi" w:hAnsiTheme="majorHAnsi"/>
              <w:b/>
              <w:sz w:val="22"/>
              <w:szCs w:val="22"/>
            </w:rPr>
            <w:t>Participate in an Exploratory Telephone</w:t>
          </w:r>
          <w:r w:rsidRPr="002F7344">
            <w:rPr>
              <w:rFonts w:asciiTheme="majorHAnsi" w:hAnsiTheme="majorHAnsi"/>
              <w:b/>
              <w:sz w:val="22"/>
              <w:szCs w:val="22"/>
            </w:rPr>
            <w:t xml:space="preserve"> Conversation</w:t>
          </w:r>
        </w:p>
        <w:p w14:paraId="46E34805" w14:textId="3979499E" w:rsidR="00785436" w:rsidRDefault="00785436" w:rsidP="00492AA8">
          <w:pPr>
            <w:spacing w:line="240" w:lineRule="auto"/>
            <w:rPr>
              <w:rFonts w:asciiTheme="majorHAnsi" w:hAnsiTheme="majorHAnsi"/>
              <w:sz w:val="22"/>
              <w:szCs w:val="22"/>
            </w:rPr>
          </w:pPr>
          <w:r>
            <w:rPr>
              <w:rFonts w:asciiTheme="majorHAnsi" w:hAnsiTheme="majorHAnsi"/>
              <w:sz w:val="22"/>
              <w:szCs w:val="22"/>
            </w:rPr>
            <w:t>Applicants will participate in a one-hour exploratory conversation with a Center repres</w:t>
          </w:r>
          <w:r w:rsidR="00677EF6">
            <w:rPr>
              <w:rFonts w:asciiTheme="majorHAnsi" w:hAnsiTheme="majorHAnsi"/>
              <w:sz w:val="22"/>
              <w:szCs w:val="22"/>
            </w:rPr>
            <w:t>e</w:t>
          </w:r>
          <w:r w:rsidR="00F55D62">
            <w:rPr>
              <w:rFonts w:asciiTheme="majorHAnsi" w:hAnsiTheme="majorHAnsi"/>
              <w:sz w:val="22"/>
              <w:szCs w:val="22"/>
            </w:rPr>
            <w:t>ntative on March 16, 17, or 18, 2021</w:t>
          </w:r>
          <w:r>
            <w:rPr>
              <w:rFonts w:asciiTheme="majorHAnsi" w:hAnsiTheme="majorHAnsi"/>
              <w:sz w:val="22"/>
              <w:szCs w:val="22"/>
            </w:rPr>
            <w:t xml:space="preserve">. No additional in-depth preparation will </w:t>
          </w:r>
          <w:r w:rsidR="00A47C60">
            <w:rPr>
              <w:rFonts w:asciiTheme="majorHAnsi" w:hAnsiTheme="majorHAnsi"/>
              <w:sz w:val="22"/>
              <w:szCs w:val="22"/>
            </w:rPr>
            <w:t>be expected on the part of the a</w:t>
          </w:r>
          <w:r>
            <w:rPr>
              <w:rFonts w:asciiTheme="majorHAnsi" w:hAnsiTheme="majorHAnsi"/>
              <w:sz w:val="22"/>
              <w:szCs w:val="22"/>
            </w:rPr>
            <w:t>pplicant prior to the telephone conversa</w:t>
          </w:r>
          <w:r w:rsidR="00A47C60">
            <w:rPr>
              <w:rFonts w:asciiTheme="majorHAnsi" w:hAnsiTheme="majorHAnsi"/>
              <w:sz w:val="22"/>
              <w:szCs w:val="22"/>
            </w:rPr>
            <w:t>tion</w:t>
          </w:r>
          <w:r w:rsidR="00A47C60" w:rsidRPr="0044076C">
            <w:rPr>
              <w:rFonts w:asciiTheme="majorHAnsi" w:hAnsiTheme="majorHAnsi"/>
              <w:color w:val="auto"/>
              <w:sz w:val="22"/>
              <w:szCs w:val="22"/>
            </w:rPr>
            <w:t xml:space="preserve">. </w:t>
          </w:r>
          <w:r w:rsidR="0044076C">
            <w:rPr>
              <w:rFonts w:ascii="Calibri Light" w:hAnsi="Calibri Light" w:cs="Calibri Light"/>
              <w:color w:val="auto"/>
              <w:sz w:val="22"/>
              <w:szCs w:val="22"/>
            </w:rPr>
            <w:t xml:space="preserve">However, </w:t>
          </w:r>
          <w:r w:rsidR="00F55D62">
            <w:rPr>
              <w:rFonts w:ascii="Calibri Light" w:hAnsi="Calibri Light" w:cs="Calibri Light"/>
              <w:color w:val="auto"/>
              <w:sz w:val="22"/>
              <w:szCs w:val="22"/>
            </w:rPr>
            <w:t xml:space="preserve">those joining </w:t>
          </w:r>
          <w:r w:rsidR="0044076C">
            <w:rPr>
              <w:rFonts w:ascii="Calibri Light" w:hAnsi="Calibri Light" w:cs="Calibri Light"/>
              <w:color w:val="auto"/>
              <w:sz w:val="22"/>
              <w:szCs w:val="22"/>
            </w:rPr>
            <w:t xml:space="preserve">should have </w:t>
          </w:r>
          <w:r w:rsidR="0044076C" w:rsidRPr="0044076C">
            <w:rPr>
              <w:rFonts w:ascii="Calibri Light" w:hAnsi="Calibri Light" w:cs="Calibri Light"/>
              <w:color w:val="auto"/>
              <w:sz w:val="22"/>
              <w:szCs w:val="22"/>
            </w:rPr>
            <w:t>information about the Center and a copy of the application prior to the ca</w:t>
          </w:r>
          <w:r w:rsidR="0044076C">
            <w:rPr>
              <w:rFonts w:ascii="Calibri Light" w:hAnsi="Calibri Light" w:cs="Calibri Light"/>
              <w:color w:val="auto"/>
              <w:sz w:val="22"/>
              <w:szCs w:val="22"/>
            </w:rPr>
            <w:t>ll so that they are</w:t>
          </w:r>
          <w:r w:rsidR="0044076C" w:rsidRPr="0044076C">
            <w:rPr>
              <w:rFonts w:ascii="Calibri Light" w:hAnsi="Calibri Light" w:cs="Calibri Light"/>
              <w:color w:val="auto"/>
              <w:sz w:val="22"/>
              <w:szCs w:val="22"/>
            </w:rPr>
            <w:t xml:space="preserve"> able to participate. </w:t>
          </w:r>
          <w:r w:rsidR="00A47C60">
            <w:rPr>
              <w:rFonts w:asciiTheme="majorHAnsi" w:hAnsiTheme="majorHAnsi"/>
              <w:sz w:val="22"/>
              <w:szCs w:val="22"/>
            </w:rPr>
            <w:t>In addition to answering a</w:t>
          </w:r>
          <w:r>
            <w:rPr>
              <w:rFonts w:asciiTheme="majorHAnsi" w:hAnsiTheme="majorHAnsi"/>
              <w:sz w:val="22"/>
              <w:szCs w:val="22"/>
            </w:rPr>
            <w:t>pplicant questions, t</w:t>
          </w:r>
          <w:r w:rsidRPr="00F7327D">
            <w:rPr>
              <w:rFonts w:asciiTheme="majorHAnsi" w:hAnsiTheme="majorHAnsi"/>
              <w:sz w:val="22"/>
              <w:szCs w:val="22"/>
            </w:rPr>
            <w:t>he f</w:t>
          </w:r>
          <w:r>
            <w:rPr>
              <w:rFonts w:asciiTheme="majorHAnsi" w:hAnsiTheme="majorHAnsi"/>
              <w:sz w:val="22"/>
              <w:szCs w:val="22"/>
            </w:rPr>
            <w:t>ollowing topics will be discussed</w:t>
          </w:r>
          <w:r w:rsidRPr="00F7327D">
            <w:rPr>
              <w:rFonts w:asciiTheme="majorHAnsi" w:hAnsiTheme="majorHAnsi"/>
              <w:sz w:val="22"/>
              <w:szCs w:val="22"/>
            </w:rPr>
            <w:t xml:space="preserve">: 1) state/jurisdiction’s current health transformation landscape and context for the </w:t>
          </w:r>
          <w:r w:rsidR="004F691F">
            <w:rPr>
              <w:rFonts w:asciiTheme="majorHAnsi" w:hAnsiTheme="majorHAnsi"/>
              <w:sz w:val="22"/>
              <w:szCs w:val="22"/>
            </w:rPr>
            <w:t>work</w:t>
          </w:r>
          <w:r w:rsidRPr="00F7327D">
            <w:rPr>
              <w:rFonts w:asciiTheme="majorHAnsi" w:hAnsiTheme="majorHAnsi"/>
              <w:sz w:val="22"/>
              <w:szCs w:val="22"/>
            </w:rPr>
            <w:t xml:space="preserve">, 2) state/jurisdiction’s self-assessment of workforce status and goals for the three key areas, 3) </w:t>
          </w:r>
          <w:r>
            <w:rPr>
              <w:rFonts w:asciiTheme="majorHAnsi" w:hAnsiTheme="majorHAnsi"/>
              <w:sz w:val="22"/>
              <w:szCs w:val="22"/>
            </w:rPr>
            <w:t>strategies for auth</w:t>
          </w:r>
          <w:r w:rsidR="009955B3">
            <w:rPr>
              <w:rFonts w:asciiTheme="majorHAnsi" w:hAnsiTheme="majorHAnsi"/>
              <w:sz w:val="22"/>
              <w:szCs w:val="22"/>
            </w:rPr>
            <w:t>entic consumer/family partnership</w:t>
          </w:r>
          <w:r w:rsidRPr="00F7327D">
            <w:rPr>
              <w:rFonts w:asciiTheme="majorHAnsi" w:hAnsiTheme="majorHAnsi"/>
              <w:sz w:val="22"/>
              <w:szCs w:val="22"/>
            </w:rPr>
            <w:t>, and 4) opportunities for advancing health equity within the project.</w:t>
          </w:r>
          <w:r>
            <w:rPr>
              <w:rFonts w:asciiTheme="majorHAnsi" w:hAnsiTheme="majorHAnsi"/>
              <w:sz w:val="22"/>
              <w:szCs w:val="22"/>
            </w:rPr>
            <w:t xml:space="preserve"> Accepted applicant</w:t>
          </w:r>
          <w:r w:rsidR="00B93B87">
            <w:rPr>
              <w:rFonts w:asciiTheme="majorHAnsi" w:hAnsiTheme="majorHAnsi"/>
              <w:sz w:val="22"/>
              <w:szCs w:val="22"/>
            </w:rPr>
            <w:t>s</w:t>
          </w:r>
          <w:r w:rsidR="00677EF6">
            <w:rPr>
              <w:rFonts w:asciiTheme="majorHAnsi" w:hAnsiTheme="majorHAnsi"/>
              <w:sz w:val="22"/>
              <w:szCs w:val="22"/>
            </w:rPr>
            <w:t xml:space="preserve"> will be notif</w:t>
          </w:r>
          <w:r w:rsidR="00F55D62">
            <w:rPr>
              <w:rFonts w:asciiTheme="majorHAnsi" w:hAnsiTheme="majorHAnsi"/>
              <w:sz w:val="22"/>
              <w:szCs w:val="22"/>
            </w:rPr>
            <w:t>ied by March 19, 2021</w:t>
          </w:r>
          <w:r>
            <w:rPr>
              <w:rFonts w:asciiTheme="majorHAnsi" w:hAnsiTheme="majorHAnsi"/>
              <w:sz w:val="22"/>
              <w:szCs w:val="22"/>
            </w:rPr>
            <w:t>.</w:t>
          </w:r>
        </w:p>
        <w:p w14:paraId="1E62B2FC" w14:textId="62A54F2F" w:rsidR="00785436" w:rsidRPr="002F7344" w:rsidRDefault="00785436" w:rsidP="00492AA8">
          <w:pPr>
            <w:spacing w:after="160" w:line="240" w:lineRule="auto"/>
            <w:rPr>
              <w:rFonts w:asciiTheme="majorHAnsi" w:hAnsiTheme="majorHAnsi"/>
              <w:b/>
              <w:sz w:val="22"/>
              <w:szCs w:val="22"/>
            </w:rPr>
          </w:pPr>
          <w:r>
            <w:rPr>
              <w:rFonts w:asciiTheme="majorHAnsi" w:hAnsiTheme="majorHAnsi"/>
              <w:sz w:val="22"/>
              <w:szCs w:val="22"/>
            </w:rPr>
            <w:br w:type="page"/>
          </w:r>
          <w:r w:rsidRPr="002F7344">
            <w:rPr>
              <w:rFonts w:asciiTheme="majorHAnsi" w:hAnsiTheme="majorHAnsi"/>
              <w:sz w:val="22"/>
              <w:szCs w:val="22"/>
            </w:rPr>
            <w:t>Please include the following two sections in your application by cutting and pasting the forms provided below into a new document.</w:t>
          </w:r>
        </w:p>
        <w:p w14:paraId="4B792D76" w14:textId="77777777" w:rsidR="00785436" w:rsidRPr="00083ED2" w:rsidRDefault="00785436" w:rsidP="00785436">
          <w:pPr>
            <w:spacing w:after="160" w:line="256" w:lineRule="auto"/>
            <w:jc w:val="center"/>
            <w:rPr>
              <w:rFonts w:asciiTheme="majorHAnsi" w:eastAsia="Calibri" w:hAnsiTheme="majorHAnsi"/>
              <w:b/>
              <w:sz w:val="28"/>
              <w:szCs w:val="22"/>
            </w:rPr>
          </w:pPr>
          <w:r w:rsidRPr="00083ED2">
            <w:rPr>
              <w:rFonts w:asciiTheme="majorHAnsi" w:eastAsia="Calibri" w:hAnsiTheme="majorHAnsi"/>
              <w:b/>
              <w:sz w:val="28"/>
              <w:szCs w:val="22"/>
            </w:rPr>
            <w:t>1. Statement of Interest</w:t>
          </w:r>
        </w:p>
        <w:p w14:paraId="02D1DF63" w14:textId="77777777" w:rsidR="00785436" w:rsidRPr="006C5849" w:rsidRDefault="00785436" w:rsidP="00785436">
          <w:pPr>
            <w:pStyle w:val="ListParagraph"/>
            <w:numPr>
              <w:ilvl w:val="0"/>
              <w:numId w:val="18"/>
            </w:numPr>
            <w:spacing w:after="160" w:line="256" w:lineRule="auto"/>
            <w:rPr>
              <w:rFonts w:asciiTheme="majorHAnsi" w:eastAsia="Calibri" w:hAnsiTheme="majorHAnsi"/>
              <w:b/>
              <w:sz w:val="22"/>
              <w:szCs w:val="22"/>
            </w:rPr>
          </w:pPr>
          <w:r w:rsidRPr="006C5849">
            <w:rPr>
              <w:rFonts w:asciiTheme="majorHAnsi" w:eastAsia="Calibri" w:hAnsiTheme="majorHAnsi"/>
              <w:b/>
              <w:sz w:val="22"/>
              <w:szCs w:val="22"/>
            </w:rPr>
            <w:t>Information</w:t>
          </w:r>
          <w:r>
            <w:rPr>
              <w:rFonts w:asciiTheme="majorHAnsi" w:eastAsia="Calibri" w:hAnsiTheme="majorHAnsi"/>
              <w:b/>
              <w:sz w:val="22"/>
              <w:szCs w:val="22"/>
            </w:rPr>
            <w:t xml:space="preserve"> for Team’s designated Point of Contact</w:t>
          </w:r>
        </w:p>
        <w:tbl>
          <w:tblPr>
            <w:tblStyle w:val="TableGrid"/>
            <w:tblW w:w="0" w:type="auto"/>
            <w:tblLook w:val="04A0" w:firstRow="1" w:lastRow="0" w:firstColumn="1" w:lastColumn="0" w:noHBand="0" w:noVBand="1"/>
          </w:tblPr>
          <w:tblGrid>
            <w:gridCol w:w="2065"/>
            <w:gridCol w:w="7285"/>
          </w:tblGrid>
          <w:tr w:rsidR="00785436" w:rsidRPr="006C5849" w14:paraId="7A8D6CD9" w14:textId="77777777" w:rsidTr="00A92B36">
            <w:tc>
              <w:tcPr>
                <w:tcW w:w="2065" w:type="dxa"/>
              </w:tcPr>
              <w:p w14:paraId="4873926F" w14:textId="77777777" w:rsidR="00785436" w:rsidRPr="004A748F" w:rsidRDefault="00785436" w:rsidP="00A92B36">
                <w:pPr>
                  <w:spacing w:after="160" w:line="256" w:lineRule="auto"/>
                  <w:rPr>
                    <w:rFonts w:asciiTheme="majorHAnsi" w:hAnsiTheme="majorHAnsi"/>
                  </w:rPr>
                </w:pPr>
                <w:r w:rsidRPr="004A748F">
                  <w:rPr>
                    <w:rFonts w:asciiTheme="majorHAnsi" w:eastAsia="Calibri" w:hAnsiTheme="majorHAnsi"/>
                  </w:rPr>
                  <w:t>State/Jurisdiction</w:t>
                </w:r>
              </w:p>
            </w:tc>
            <w:tc>
              <w:tcPr>
                <w:tcW w:w="7285" w:type="dxa"/>
              </w:tcPr>
              <w:p w14:paraId="14C59262" w14:textId="77777777" w:rsidR="00785436" w:rsidRPr="004A748F" w:rsidRDefault="00785436" w:rsidP="00A92B36">
                <w:pPr>
                  <w:spacing w:after="160" w:line="256" w:lineRule="auto"/>
                  <w:rPr>
                    <w:rFonts w:asciiTheme="majorHAnsi" w:hAnsiTheme="majorHAnsi"/>
                  </w:rPr>
                </w:pPr>
              </w:p>
            </w:tc>
          </w:tr>
          <w:tr w:rsidR="00785436" w:rsidRPr="006C5849" w14:paraId="05C1EC42" w14:textId="77777777" w:rsidTr="00A92B36">
            <w:tc>
              <w:tcPr>
                <w:tcW w:w="2065" w:type="dxa"/>
              </w:tcPr>
              <w:p w14:paraId="1E95CA54" w14:textId="77777777" w:rsidR="00785436" w:rsidRPr="004A748F" w:rsidRDefault="00785436" w:rsidP="00A92B36">
                <w:pPr>
                  <w:spacing w:after="160" w:line="256" w:lineRule="auto"/>
                  <w:rPr>
                    <w:rFonts w:asciiTheme="majorHAnsi" w:hAnsiTheme="majorHAnsi"/>
                  </w:rPr>
                </w:pPr>
                <w:r w:rsidRPr="004A748F">
                  <w:rPr>
                    <w:rFonts w:asciiTheme="majorHAnsi" w:hAnsiTheme="majorHAnsi"/>
                  </w:rPr>
                  <w:t>Name</w:t>
                </w:r>
              </w:p>
            </w:tc>
            <w:tc>
              <w:tcPr>
                <w:tcW w:w="7285" w:type="dxa"/>
              </w:tcPr>
              <w:p w14:paraId="737FB7FA" w14:textId="77777777" w:rsidR="00785436" w:rsidRPr="004A748F" w:rsidRDefault="00785436" w:rsidP="00A92B36">
                <w:pPr>
                  <w:spacing w:after="160" w:line="256" w:lineRule="auto"/>
                  <w:rPr>
                    <w:rFonts w:asciiTheme="majorHAnsi" w:hAnsiTheme="majorHAnsi"/>
                  </w:rPr>
                </w:pPr>
              </w:p>
            </w:tc>
          </w:tr>
          <w:tr w:rsidR="00785436" w:rsidRPr="006C5849" w14:paraId="19965A0A" w14:textId="77777777" w:rsidTr="00A92B36">
            <w:tc>
              <w:tcPr>
                <w:tcW w:w="2065" w:type="dxa"/>
              </w:tcPr>
              <w:p w14:paraId="7B914BF5" w14:textId="77777777" w:rsidR="00785436" w:rsidRPr="004A748F" w:rsidRDefault="00785436" w:rsidP="00A92B36">
                <w:pPr>
                  <w:spacing w:after="160" w:line="256" w:lineRule="auto"/>
                  <w:rPr>
                    <w:rFonts w:asciiTheme="majorHAnsi" w:hAnsiTheme="majorHAnsi"/>
                  </w:rPr>
                </w:pPr>
                <w:r w:rsidRPr="004A748F">
                  <w:rPr>
                    <w:rFonts w:asciiTheme="majorHAnsi" w:hAnsiTheme="majorHAnsi"/>
                  </w:rPr>
                  <w:t>Position/Title</w:t>
                </w:r>
              </w:p>
            </w:tc>
            <w:tc>
              <w:tcPr>
                <w:tcW w:w="7285" w:type="dxa"/>
              </w:tcPr>
              <w:p w14:paraId="101BE7C0" w14:textId="77777777" w:rsidR="00785436" w:rsidRPr="004A748F" w:rsidRDefault="00785436" w:rsidP="00A92B36">
                <w:pPr>
                  <w:spacing w:after="160" w:line="256" w:lineRule="auto"/>
                  <w:rPr>
                    <w:rFonts w:asciiTheme="majorHAnsi" w:hAnsiTheme="majorHAnsi"/>
                  </w:rPr>
                </w:pPr>
              </w:p>
            </w:tc>
          </w:tr>
          <w:tr w:rsidR="00785436" w:rsidRPr="006C5849" w14:paraId="67ADE528" w14:textId="77777777" w:rsidTr="00A92B36">
            <w:tc>
              <w:tcPr>
                <w:tcW w:w="2065" w:type="dxa"/>
              </w:tcPr>
              <w:p w14:paraId="3808E855" w14:textId="77777777" w:rsidR="00785436" w:rsidRPr="004A748F" w:rsidRDefault="00785436" w:rsidP="00A92B36">
                <w:pPr>
                  <w:spacing w:after="160" w:line="256" w:lineRule="auto"/>
                  <w:rPr>
                    <w:rFonts w:asciiTheme="majorHAnsi" w:hAnsiTheme="majorHAnsi"/>
                  </w:rPr>
                </w:pPr>
                <w:r w:rsidRPr="004A748F">
                  <w:rPr>
                    <w:rFonts w:asciiTheme="majorHAnsi" w:hAnsiTheme="majorHAnsi"/>
                  </w:rPr>
                  <w:t xml:space="preserve">Agency </w:t>
                </w:r>
              </w:p>
            </w:tc>
            <w:tc>
              <w:tcPr>
                <w:tcW w:w="7285" w:type="dxa"/>
              </w:tcPr>
              <w:p w14:paraId="48C5CF48" w14:textId="77777777" w:rsidR="00785436" w:rsidRPr="004A748F" w:rsidRDefault="00785436" w:rsidP="00A92B36">
                <w:pPr>
                  <w:spacing w:after="160" w:line="256" w:lineRule="auto"/>
                  <w:rPr>
                    <w:rFonts w:asciiTheme="majorHAnsi" w:hAnsiTheme="majorHAnsi"/>
                  </w:rPr>
                </w:pPr>
              </w:p>
            </w:tc>
          </w:tr>
          <w:tr w:rsidR="00785436" w:rsidRPr="006C5849" w14:paraId="440DDCE7" w14:textId="77777777" w:rsidTr="00A92B36">
            <w:tc>
              <w:tcPr>
                <w:tcW w:w="2065" w:type="dxa"/>
              </w:tcPr>
              <w:p w14:paraId="153D0DDE" w14:textId="77777777" w:rsidR="00785436" w:rsidRPr="004A748F" w:rsidRDefault="00785436" w:rsidP="00A92B36">
                <w:pPr>
                  <w:spacing w:after="160" w:line="256" w:lineRule="auto"/>
                  <w:rPr>
                    <w:rFonts w:asciiTheme="majorHAnsi" w:hAnsiTheme="majorHAnsi"/>
                  </w:rPr>
                </w:pPr>
                <w:r w:rsidRPr="004A748F">
                  <w:rPr>
                    <w:rFonts w:asciiTheme="majorHAnsi" w:hAnsiTheme="majorHAnsi"/>
                  </w:rPr>
                  <w:t>Phone Number</w:t>
                </w:r>
              </w:p>
            </w:tc>
            <w:tc>
              <w:tcPr>
                <w:tcW w:w="7285" w:type="dxa"/>
              </w:tcPr>
              <w:p w14:paraId="6249CB6C" w14:textId="77777777" w:rsidR="00785436" w:rsidRPr="004A748F" w:rsidRDefault="00785436" w:rsidP="00A92B36">
                <w:pPr>
                  <w:spacing w:after="160" w:line="256" w:lineRule="auto"/>
                  <w:rPr>
                    <w:rFonts w:asciiTheme="majorHAnsi" w:hAnsiTheme="majorHAnsi"/>
                  </w:rPr>
                </w:pPr>
              </w:p>
            </w:tc>
          </w:tr>
          <w:tr w:rsidR="00785436" w:rsidRPr="006C5849" w14:paraId="4F491457" w14:textId="77777777" w:rsidTr="00A92B36">
            <w:tc>
              <w:tcPr>
                <w:tcW w:w="2065" w:type="dxa"/>
              </w:tcPr>
              <w:p w14:paraId="62E06E9F" w14:textId="77777777" w:rsidR="00785436" w:rsidRPr="004A748F" w:rsidRDefault="00785436" w:rsidP="00A92B36">
                <w:pPr>
                  <w:spacing w:after="160" w:line="256" w:lineRule="auto"/>
                  <w:rPr>
                    <w:rFonts w:asciiTheme="majorHAnsi" w:hAnsiTheme="majorHAnsi"/>
                  </w:rPr>
                </w:pPr>
                <w:r w:rsidRPr="004A748F">
                  <w:rPr>
                    <w:rFonts w:asciiTheme="majorHAnsi" w:hAnsiTheme="majorHAnsi"/>
                  </w:rPr>
                  <w:t>Email Address</w:t>
                </w:r>
              </w:p>
            </w:tc>
            <w:tc>
              <w:tcPr>
                <w:tcW w:w="7285" w:type="dxa"/>
              </w:tcPr>
              <w:p w14:paraId="5700A865" w14:textId="77777777" w:rsidR="00785436" w:rsidRPr="004A748F" w:rsidRDefault="00785436" w:rsidP="00A92B36">
                <w:pPr>
                  <w:spacing w:after="160" w:line="256" w:lineRule="auto"/>
                  <w:rPr>
                    <w:rFonts w:asciiTheme="majorHAnsi" w:hAnsiTheme="majorHAnsi"/>
                  </w:rPr>
                </w:pPr>
              </w:p>
            </w:tc>
          </w:tr>
        </w:tbl>
        <w:p w14:paraId="419E2BCA" w14:textId="77777777" w:rsidR="00785436" w:rsidRDefault="00785436" w:rsidP="00785436">
          <w:pPr>
            <w:rPr>
              <w:rFonts w:asciiTheme="majorHAnsi" w:hAnsiTheme="majorHAnsi"/>
              <w:b/>
              <w:sz w:val="22"/>
              <w:szCs w:val="22"/>
              <w:u w:val="single"/>
            </w:rPr>
          </w:pPr>
        </w:p>
        <w:p w14:paraId="6C02CA95" w14:textId="77777777" w:rsidR="00785436" w:rsidRPr="0075607C" w:rsidRDefault="00785436" w:rsidP="00785436">
          <w:pPr>
            <w:pStyle w:val="ListParagraph"/>
            <w:numPr>
              <w:ilvl w:val="0"/>
              <w:numId w:val="18"/>
            </w:numPr>
            <w:spacing w:after="160" w:line="256" w:lineRule="auto"/>
            <w:rPr>
              <w:rFonts w:asciiTheme="majorHAnsi" w:hAnsiTheme="majorHAnsi"/>
              <w:b/>
              <w:sz w:val="22"/>
              <w:szCs w:val="22"/>
            </w:rPr>
          </w:pPr>
          <w:r w:rsidRPr="006C5849">
            <w:rPr>
              <w:rFonts w:asciiTheme="majorHAnsi" w:hAnsiTheme="majorHAnsi"/>
              <w:b/>
              <w:sz w:val="22"/>
              <w:szCs w:val="22"/>
            </w:rPr>
            <w:t xml:space="preserve">Team Table </w:t>
          </w:r>
          <w:r w:rsidRPr="006C5849">
            <w:rPr>
              <w:rFonts w:asciiTheme="majorHAnsi" w:hAnsiTheme="majorHAnsi"/>
              <w:szCs w:val="22"/>
            </w:rPr>
            <w:t>(Please insert additional rows as necessary)</w:t>
          </w:r>
        </w:p>
        <w:p w14:paraId="4222AD0A" w14:textId="77777777" w:rsidR="00785436" w:rsidRPr="0075607C" w:rsidRDefault="00785436" w:rsidP="00785436">
          <w:pPr>
            <w:spacing w:after="160" w:line="256" w:lineRule="auto"/>
            <w:rPr>
              <w:rFonts w:asciiTheme="majorHAnsi" w:hAnsiTheme="majorHAnsi"/>
              <w:sz w:val="22"/>
              <w:szCs w:val="22"/>
            </w:rPr>
          </w:pPr>
          <w:r>
            <w:rPr>
              <w:rFonts w:asciiTheme="majorHAnsi" w:hAnsiTheme="majorHAnsi"/>
              <w:sz w:val="22"/>
              <w:szCs w:val="22"/>
            </w:rPr>
            <w:t>Please provide a list of team members based on how you currently understand your project. A</w:t>
          </w:r>
          <w:r w:rsidRPr="0075607C">
            <w:rPr>
              <w:rFonts w:asciiTheme="majorHAnsi" w:hAnsiTheme="majorHAnsi"/>
              <w:sz w:val="22"/>
              <w:szCs w:val="22"/>
            </w:rPr>
            <w:t>dditional team members may be identified</w:t>
          </w:r>
          <w:r>
            <w:rPr>
              <w:rFonts w:asciiTheme="majorHAnsi" w:hAnsiTheme="majorHAnsi"/>
              <w:sz w:val="22"/>
              <w:szCs w:val="22"/>
            </w:rPr>
            <w:t xml:space="preserve"> later in the process and</w:t>
          </w:r>
          <w:r w:rsidRPr="0075607C">
            <w:rPr>
              <w:rFonts w:asciiTheme="majorHAnsi" w:hAnsiTheme="majorHAnsi"/>
              <w:sz w:val="22"/>
              <w:szCs w:val="22"/>
            </w:rPr>
            <w:t xml:space="preserve"> roles may shift </w:t>
          </w:r>
          <w:r>
            <w:rPr>
              <w:rFonts w:asciiTheme="majorHAnsi" w:hAnsiTheme="majorHAnsi"/>
              <w:sz w:val="22"/>
              <w:szCs w:val="22"/>
            </w:rPr>
            <w:t>as the project gets underway.</w:t>
          </w:r>
        </w:p>
        <w:tbl>
          <w:tblPr>
            <w:tblStyle w:val="TableGrid"/>
            <w:tblW w:w="0" w:type="auto"/>
            <w:tblLook w:val="04A0" w:firstRow="1" w:lastRow="0" w:firstColumn="1" w:lastColumn="0" w:noHBand="0" w:noVBand="1"/>
          </w:tblPr>
          <w:tblGrid>
            <w:gridCol w:w="1566"/>
            <w:gridCol w:w="1399"/>
            <w:gridCol w:w="1620"/>
            <w:gridCol w:w="1620"/>
            <w:gridCol w:w="1566"/>
            <w:gridCol w:w="1579"/>
          </w:tblGrid>
          <w:tr w:rsidR="00785436" w:rsidRPr="006C5849" w14:paraId="0E4D7A20" w14:textId="77777777" w:rsidTr="00A92B36">
            <w:tc>
              <w:tcPr>
                <w:tcW w:w="1566" w:type="dxa"/>
              </w:tcPr>
              <w:p w14:paraId="47553CA9" w14:textId="77777777" w:rsidR="00785436" w:rsidRPr="006C5849" w:rsidRDefault="00785436" w:rsidP="00A92B36">
                <w:pPr>
                  <w:spacing w:after="160" w:line="256" w:lineRule="auto"/>
                  <w:jc w:val="center"/>
                  <w:rPr>
                    <w:rFonts w:asciiTheme="majorHAnsi" w:hAnsiTheme="majorHAnsi"/>
                    <w:b/>
                  </w:rPr>
                </w:pPr>
                <w:r w:rsidRPr="006C5849">
                  <w:rPr>
                    <w:rFonts w:asciiTheme="majorHAnsi" w:hAnsiTheme="majorHAnsi"/>
                    <w:b/>
                  </w:rPr>
                  <w:t>Name</w:t>
                </w:r>
              </w:p>
            </w:tc>
            <w:tc>
              <w:tcPr>
                <w:tcW w:w="1399" w:type="dxa"/>
              </w:tcPr>
              <w:p w14:paraId="2C050C0B" w14:textId="77777777" w:rsidR="00785436" w:rsidRPr="006C5849" w:rsidRDefault="00785436" w:rsidP="00A92B36">
                <w:pPr>
                  <w:spacing w:after="160" w:line="256" w:lineRule="auto"/>
                  <w:jc w:val="center"/>
                  <w:rPr>
                    <w:rFonts w:asciiTheme="majorHAnsi" w:hAnsiTheme="majorHAnsi"/>
                    <w:b/>
                  </w:rPr>
                </w:pPr>
                <w:r w:rsidRPr="006C5849">
                  <w:rPr>
                    <w:rFonts w:asciiTheme="majorHAnsi" w:hAnsiTheme="majorHAnsi"/>
                    <w:b/>
                  </w:rPr>
                  <w:t>Title</w:t>
                </w:r>
              </w:p>
            </w:tc>
            <w:tc>
              <w:tcPr>
                <w:tcW w:w="1620" w:type="dxa"/>
              </w:tcPr>
              <w:p w14:paraId="58ABC402" w14:textId="77777777" w:rsidR="00785436" w:rsidRPr="006C5849" w:rsidRDefault="00785436" w:rsidP="00A92B36">
                <w:pPr>
                  <w:spacing w:after="160" w:line="256" w:lineRule="auto"/>
                  <w:jc w:val="center"/>
                  <w:rPr>
                    <w:rFonts w:asciiTheme="majorHAnsi" w:hAnsiTheme="majorHAnsi"/>
                    <w:b/>
                  </w:rPr>
                </w:pPr>
                <w:r w:rsidRPr="006C5849">
                  <w:rPr>
                    <w:rFonts w:asciiTheme="majorHAnsi" w:hAnsiTheme="majorHAnsi"/>
                    <w:b/>
                  </w:rPr>
                  <w:t>Agency</w:t>
                </w:r>
              </w:p>
            </w:tc>
            <w:tc>
              <w:tcPr>
                <w:tcW w:w="1620" w:type="dxa"/>
              </w:tcPr>
              <w:p w14:paraId="54B111BC" w14:textId="77777777" w:rsidR="00F55D62" w:rsidRDefault="00785436" w:rsidP="00A92B36">
                <w:pPr>
                  <w:spacing w:after="160" w:line="256" w:lineRule="auto"/>
                  <w:jc w:val="center"/>
                  <w:rPr>
                    <w:rFonts w:asciiTheme="majorHAnsi" w:hAnsiTheme="majorHAnsi"/>
                    <w:b/>
                  </w:rPr>
                </w:pPr>
                <w:r w:rsidRPr="006C5849">
                  <w:rPr>
                    <w:rFonts w:asciiTheme="majorHAnsi" w:hAnsiTheme="majorHAnsi"/>
                    <w:b/>
                  </w:rPr>
                  <w:t>Email &amp; phone</w:t>
                </w:r>
                <w:r w:rsidR="0085626D">
                  <w:rPr>
                    <w:rFonts w:asciiTheme="majorHAnsi" w:hAnsiTheme="majorHAnsi"/>
                    <w:b/>
                  </w:rPr>
                  <w:t xml:space="preserve"> </w:t>
                </w:r>
              </w:p>
              <w:p w14:paraId="508B5B8A" w14:textId="5BB1F280" w:rsidR="00785436" w:rsidRPr="006C5849" w:rsidRDefault="0085626D" w:rsidP="00A92B36">
                <w:pPr>
                  <w:spacing w:after="160" w:line="256" w:lineRule="auto"/>
                  <w:jc w:val="center"/>
                  <w:rPr>
                    <w:rFonts w:asciiTheme="majorHAnsi" w:hAnsiTheme="majorHAnsi"/>
                    <w:b/>
                  </w:rPr>
                </w:pPr>
                <w:r>
                  <w:rPr>
                    <w:rFonts w:asciiTheme="majorHAnsi" w:hAnsiTheme="majorHAnsi"/>
                    <w:b/>
                  </w:rPr>
                  <w:t>(PLEASE CHECK FOR ACCURACY!)</w:t>
                </w:r>
              </w:p>
            </w:tc>
            <w:tc>
              <w:tcPr>
                <w:tcW w:w="1566" w:type="dxa"/>
              </w:tcPr>
              <w:p w14:paraId="0D439CAB" w14:textId="77777777" w:rsidR="00785436" w:rsidRDefault="00785436" w:rsidP="00A92B36">
                <w:pPr>
                  <w:spacing w:line="256" w:lineRule="auto"/>
                  <w:jc w:val="center"/>
                  <w:rPr>
                    <w:rFonts w:asciiTheme="majorHAnsi" w:hAnsiTheme="majorHAnsi"/>
                    <w:b/>
                  </w:rPr>
                </w:pPr>
                <w:r>
                  <w:rPr>
                    <w:rFonts w:asciiTheme="majorHAnsi" w:hAnsiTheme="majorHAnsi"/>
                    <w:b/>
                  </w:rPr>
                  <w:t>Role</w:t>
                </w:r>
              </w:p>
              <w:p w14:paraId="75DE164C" w14:textId="77777777" w:rsidR="00785436" w:rsidRPr="005D5476" w:rsidRDefault="00785436" w:rsidP="00A92B36">
                <w:pPr>
                  <w:spacing w:line="256" w:lineRule="auto"/>
                  <w:rPr>
                    <w:rFonts w:asciiTheme="majorHAnsi" w:hAnsiTheme="majorHAnsi"/>
                    <w:sz w:val="16"/>
                  </w:rPr>
                </w:pPr>
                <w:r w:rsidRPr="005D5476">
                  <w:rPr>
                    <w:rFonts w:asciiTheme="majorHAnsi" w:hAnsiTheme="majorHAnsi"/>
                    <w:sz w:val="16"/>
                  </w:rPr>
                  <w:t>Title V</w:t>
                </w:r>
                <w:r>
                  <w:rPr>
                    <w:rFonts w:asciiTheme="majorHAnsi" w:hAnsiTheme="majorHAnsi"/>
                    <w:sz w:val="16"/>
                  </w:rPr>
                  <w:t>/</w:t>
                </w:r>
                <w:r w:rsidRPr="005D5476">
                  <w:rPr>
                    <w:rFonts w:asciiTheme="majorHAnsi" w:hAnsiTheme="majorHAnsi"/>
                    <w:sz w:val="16"/>
                  </w:rPr>
                  <w:t>CYSHCN staff,</w:t>
                </w:r>
              </w:p>
              <w:p w14:paraId="640A5B11" w14:textId="6814FE50" w:rsidR="00785436" w:rsidRPr="005D5476" w:rsidRDefault="00785436" w:rsidP="00A92B36">
                <w:pPr>
                  <w:spacing w:line="256" w:lineRule="auto"/>
                  <w:rPr>
                    <w:rFonts w:asciiTheme="majorHAnsi" w:hAnsiTheme="majorHAnsi"/>
                    <w:sz w:val="16"/>
                  </w:rPr>
                </w:pPr>
                <w:r>
                  <w:rPr>
                    <w:rFonts w:asciiTheme="majorHAnsi" w:hAnsiTheme="majorHAnsi"/>
                    <w:sz w:val="16"/>
                  </w:rPr>
                  <w:t>C</w:t>
                </w:r>
                <w:r w:rsidRPr="005D5476">
                  <w:rPr>
                    <w:rFonts w:asciiTheme="majorHAnsi" w:hAnsiTheme="majorHAnsi"/>
                    <w:sz w:val="16"/>
                  </w:rPr>
                  <w:t xml:space="preserve">onsumer/family </w:t>
                </w:r>
                <w:r w:rsidR="00CF47CC">
                  <w:rPr>
                    <w:rFonts w:asciiTheme="majorHAnsi" w:hAnsiTheme="majorHAnsi"/>
                    <w:sz w:val="16"/>
                  </w:rPr>
                  <w:t>partner</w:t>
                </w:r>
                <w:r>
                  <w:rPr>
                    <w:rFonts w:asciiTheme="majorHAnsi" w:hAnsiTheme="majorHAnsi"/>
                    <w:sz w:val="16"/>
                  </w:rPr>
                  <w:t>,</w:t>
                </w:r>
              </w:p>
              <w:p w14:paraId="7C5485F2" w14:textId="77777777" w:rsidR="00785436" w:rsidRPr="005D5476" w:rsidRDefault="00785436" w:rsidP="00A92B36">
                <w:pPr>
                  <w:spacing w:line="256" w:lineRule="auto"/>
                  <w:rPr>
                    <w:rFonts w:asciiTheme="majorHAnsi" w:hAnsiTheme="majorHAnsi"/>
                    <w:sz w:val="16"/>
                  </w:rPr>
                </w:pPr>
                <w:r>
                  <w:rPr>
                    <w:rFonts w:asciiTheme="majorHAnsi" w:hAnsiTheme="majorHAnsi"/>
                    <w:sz w:val="16"/>
                  </w:rPr>
                  <w:t>P</w:t>
                </w:r>
                <w:r w:rsidRPr="005D5476">
                  <w:rPr>
                    <w:rFonts w:asciiTheme="majorHAnsi" w:hAnsiTheme="majorHAnsi"/>
                    <w:sz w:val="16"/>
                  </w:rPr>
                  <w:t>artner agency</w:t>
                </w:r>
              </w:p>
              <w:p w14:paraId="51A38EE6" w14:textId="77777777" w:rsidR="00785436" w:rsidRPr="006C5849" w:rsidRDefault="00785436" w:rsidP="00A92B36">
                <w:pPr>
                  <w:spacing w:line="256" w:lineRule="auto"/>
                  <w:jc w:val="center"/>
                  <w:rPr>
                    <w:rFonts w:asciiTheme="majorHAnsi" w:hAnsiTheme="majorHAnsi"/>
                    <w:b/>
                  </w:rPr>
                </w:pPr>
              </w:p>
            </w:tc>
            <w:tc>
              <w:tcPr>
                <w:tcW w:w="1579" w:type="dxa"/>
              </w:tcPr>
              <w:p w14:paraId="0AADDC4F" w14:textId="77777777" w:rsidR="00785436" w:rsidRPr="006C5849" w:rsidRDefault="00785436" w:rsidP="00A92B36">
                <w:pPr>
                  <w:spacing w:line="256" w:lineRule="auto"/>
                  <w:jc w:val="center"/>
                  <w:rPr>
                    <w:rFonts w:asciiTheme="majorHAnsi" w:hAnsiTheme="majorHAnsi"/>
                    <w:b/>
                  </w:rPr>
                </w:pPr>
                <w:r>
                  <w:rPr>
                    <w:rFonts w:asciiTheme="majorHAnsi" w:hAnsiTheme="majorHAnsi"/>
                    <w:b/>
                  </w:rPr>
                  <w:t>Level of involvement</w:t>
                </w:r>
              </w:p>
              <w:p w14:paraId="4AE97281" w14:textId="77777777" w:rsidR="00785436" w:rsidRPr="005D5476" w:rsidRDefault="00785436" w:rsidP="00F55D62">
                <w:pPr>
                  <w:spacing w:after="0" w:line="256" w:lineRule="auto"/>
                  <w:rPr>
                    <w:rFonts w:asciiTheme="majorHAnsi" w:hAnsiTheme="majorHAnsi"/>
                    <w:sz w:val="16"/>
                  </w:rPr>
                </w:pPr>
                <w:r>
                  <w:rPr>
                    <w:rFonts w:asciiTheme="majorHAnsi" w:hAnsiTheme="majorHAnsi"/>
                    <w:sz w:val="16"/>
                  </w:rPr>
                  <w:t>(indicate</w:t>
                </w:r>
                <w:r w:rsidRPr="005D5476">
                  <w:rPr>
                    <w:rFonts w:asciiTheme="majorHAnsi" w:hAnsiTheme="majorHAnsi"/>
                    <w:sz w:val="16"/>
                  </w:rPr>
                  <w:t xml:space="preserve"> all that apply)</w:t>
                </w:r>
              </w:p>
              <w:p w14:paraId="78DA945A" w14:textId="6E84C939" w:rsidR="00785436" w:rsidRDefault="00785436" w:rsidP="00F55D62">
                <w:pPr>
                  <w:spacing w:after="0" w:line="256" w:lineRule="auto"/>
                  <w:rPr>
                    <w:rFonts w:asciiTheme="majorHAnsi" w:hAnsiTheme="majorHAnsi"/>
                    <w:sz w:val="16"/>
                  </w:rPr>
                </w:pPr>
                <w:r w:rsidRPr="005D5476">
                  <w:rPr>
                    <w:rFonts w:asciiTheme="majorHAnsi" w:hAnsiTheme="majorHAnsi"/>
                    <w:sz w:val="16"/>
                  </w:rPr>
                  <w:t xml:space="preserve">Co-lead, </w:t>
                </w:r>
              </w:p>
              <w:p w14:paraId="06D0AB6F" w14:textId="763FCF16" w:rsidR="00785436" w:rsidRPr="00F811C0" w:rsidRDefault="006F6BE8" w:rsidP="00492AA8">
                <w:pPr>
                  <w:spacing w:after="0" w:line="256" w:lineRule="auto"/>
                  <w:rPr>
                    <w:rFonts w:asciiTheme="majorHAnsi" w:hAnsiTheme="majorHAnsi"/>
                    <w:sz w:val="16"/>
                  </w:rPr>
                </w:pPr>
                <w:r>
                  <w:rPr>
                    <w:rFonts w:asciiTheme="majorHAnsi" w:hAnsiTheme="majorHAnsi"/>
                    <w:sz w:val="16"/>
                  </w:rPr>
                  <w:t>Measurement Liaison</w:t>
                </w:r>
                <w:r w:rsidR="000E362C">
                  <w:rPr>
                    <w:rFonts w:asciiTheme="majorHAnsi" w:hAnsiTheme="majorHAnsi"/>
                    <w:sz w:val="16"/>
                  </w:rPr>
                  <w:t>,</w:t>
                </w:r>
                <w:r w:rsidR="00492AA8">
                  <w:rPr>
                    <w:rFonts w:asciiTheme="majorHAnsi" w:hAnsiTheme="majorHAnsi"/>
                    <w:sz w:val="16"/>
                  </w:rPr>
                  <w:t xml:space="preserve"> </w:t>
                </w:r>
                <w:r w:rsidR="003345BB">
                  <w:rPr>
                    <w:rFonts w:asciiTheme="majorHAnsi" w:hAnsiTheme="majorHAnsi"/>
                    <w:sz w:val="16"/>
                  </w:rPr>
                  <w:t xml:space="preserve">Learning Institute </w:t>
                </w:r>
                <w:r w:rsidR="00492AA8">
                  <w:rPr>
                    <w:rFonts w:asciiTheme="majorHAnsi" w:hAnsiTheme="majorHAnsi"/>
                    <w:sz w:val="16"/>
                  </w:rPr>
                  <w:t>Leadership T</w:t>
                </w:r>
                <w:r w:rsidR="00785436" w:rsidRPr="005D5476">
                  <w:rPr>
                    <w:rFonts w:asciiTheme="majorHAnsi" w:hAnsiTheme="majorHAnsi"/>
                    <w:sz w:val="16"/>
                  </w:rPr>
                  <w:t xml:space="preserve">eam, </w:t>
                </w:r>
                <w:r w:rsidR="00492AA8">
                  <w:rPr>
                    <w:rFonts w:asciiTheme="majorHAnsi" w:hAnsiTheme="majorHAnsi"/>
                    <w:sz w:val="16"/>
                  </w:rPr>
                  <w:t xml:space="preserve">Planning Team, </w:t>
                </w:r>
                <w:r w:rsidR="00785436" w:rsidRPr="005D5476">
                  <w:rPr>
                    <w:rFonts w:asciiTheme="majorHAnsi" w:hAnsiTheme="majorHAnsi"/>
                    <w:sz w:val="16"/>
                  </w:rPr>
                  <w:t>Senior leader/sponsor</w:t>
                </w:r>
              </w:p>
            </w:tc>
          </w:tr>
          <w:tr w:rsidR="00785436" w:rsidRPr="006C5849" w14:paraId="6BC1B4DB" w14:textId="77777777" w:rsidTr="00A92B36">
            <w:tc>
              <w:tcPr>
                <w:tcW w:w="1566" w:type="dxa"/>
              </w:tcPr>
              <w:p w14:paraId="4D52C4F6" w14:textId="77777777" w:rsidR="00785436" w:rsidRPr="006C5849" w:rsidRDefault="00785436" w:rsidP="00A92B36">
                <w:pPr>
                  <w:spacing w:after="160" w:line="256" w:lineRule="auto"/>
                  <w:rPr>
                    <w:rFonts w:asciiTheme="majorHAnsi" w:hAnsiTheme="majorHAnsi"/>
                    <w:b/>
                  </w:rPr>
                </w:pPr>
              </w:p>
            </w:tc>
            <w:tc>
              <w:tcPr>
                <w:tcW w:w="1399" w:type="dxa"/>
              </w:tcPr>
              <w:p w14:paraId="7B5AF911" w14:textId="77777777" w:rsidR="00785436" w:rsidRPr="006C5849" w:rsidRDefault="00785436" w:rsidP="00A92B36">
                <w:pPr>
                  <w:spacing w:after="160" w:line="256" w:lineRule="auto"/>
                  <w:rPr>
                    <w:rFonts w:asciiTheme="majorHAnsi" w:hAnsiTheme="majorHAnsi"/>
                    <w:b/>
                  </w:rPr>
                </w:pPr>
              </w:p>
            </w:tc>
            <w:tc>
              <w:tcPr>
                <w:tcW w:w="1620" w:type="dxa"/>
              </w:tcPr>
              <w:p w14:paraId="6C11EA00" w14:textId="77777777" w:rsidR="00785436" w:rsidRPr="006C5849" w:rsidRDefault="00785436" w:rsidP="00A92B36">
                <w:pPr>
                  <w:spacing w:after="160" w:line="256" w:lineRule="auto"/>
                  <w:rPr>
                    <w:rFonts w:asciiTheme="majorHAnsi" w:hAnsiTheme="majorHAnsi"/>
                    <w:b/>
                  </w:rPr>
                </w:pPr>
              </w:p>
            </w:tc>
            <w:tc>
              <w:tcPr>
                <w:tcW w:w="1620" w:type="dxa"/>
              </w:tcPr>
              <w:p w14:paraId="064AE057" w14:textId="77777777" w:rsidR="00785436" w:rsidRPr="006C5849" w:rsidRDefault="00785436" w:rsidP="00A92B36">
                <w:pPr>
                  <w:spacing w:after="160" w:line="256" w:lineRule="auto"/>
                  <w:rPr>
                    <w:rFonts w:asciiTheme="majorHAnsi" w:hAnsiTheme="majorHAnsi"/>
                    <w:b/>
                  </w:rPr>
                </w:pPr>
              </w:p>
            </w:tc>
            <w:tc>
              <w:tcPr>
                <w:tcW w:w="1566" w:type="dxa"/>
              </w:tcPr>
              <w:p w14:paraId="018D1119" w14:textId="77777777" w:rsidR="00785436" w:rsidRPr="006C5849" w:rsidRDefault="00785436" w:rsidP="00A92B36">
                <w:pPr>
                  <w:spacing w:after="160" w:line="256" w:lineRule="auto"/>
                  <w:rPr>
                    <w:rFonts w:asciiTheme="majorHAnsi" w:hAnsiTheme="majorHAnsi"/>
                    <w:b/>
                  </w:rPr>
                </w:pPr>
              </w:p>
            </w:tc>
            <w:tc>
              <w:tcPr>
                <w:tcW w:w="1579" w:type="dxa"/>
              </w:tcPr>
              <w:p w14:paraId="1BD594FF" w14:textId="77777777" w:rsidR="00785436" w:rsidRPr="006C5849" w:rsidRDefault="00785436" w:rsidP="00A92B36">
                <w:pPr>
                  <w:spacing w:after="160" w:line="256" w:lineRule="auto"/>
                  <w:rPr>
                    <w:rFonts w:asciiTheme="majorHAnsi" w:hAnsiTheme="majorHAnsi"/>
                    <w:b/>
                  </w:rPr>
                </w:pPr>
              </w:p>
            </w:tc>
          </w:tr>
          <w:tr w:rsidR="00785436" w:rsidRPr="006C5849" w14:paraId="6F1AD918" w14:textId="77777777" w:rsidTr="00A92B36">
            <w:tc>
              <w:tcPr>
                <w:tcW w:w="1566" w:type="dxa"/>
              </w:tcPr>
              <w:p w14:paraId="01442013" w14:textId="77777777" w:rsidR="00785436" w:rsidRPr="006C5849" w:rsidRDefault="00785436" w:rsidP="00A92B36">
                <w:pPr>
                  <w:spacing w:after="160" w:line="256" w:lineRule="auto"/>
                  <w:rPr>
                    <w:rFonts w:asciiTheme="majorHAnsi" w:hAnsiTheme="majorHAnsi"/>
                    <w:b/>
                  </w:rPr>
                </w:pPr>
              </w:p>
            </w:tc>
            <w:tc>
              <w:tcPr>
                <w:tcW w:w="1399" w:type="dxa"/>
              </w:tcPr>
              <w:p w14:paraId="2D8F20FE" w14:textId="77777777" w:rsidR="00785436" w:rsidRPr="006C5849" w:rsidRDefault="00785436" w:rsidP="00A92B36">
                <w:pPr>
                  <w:spacing w:after="160" w:line="256" w:lineRule="auto"/>
                  <w:rPr>
                    <w:rFonts w:asciiTheme="majorHAnsi" w:hAnsiTheme="majorHAnsi"/>
                    <w:b/>
                  </w:rPr>
                </w:pPr>
              </w:p>
            </w:tc>
            <w:tc>
              <w:tcPr>
                <w:tcW w:w="1620" w:type="dxa"/>
              </w:tcPr>
              <w:p w14:paraId="66F16A91" w14:textId="77777777" w:rsidR="00785436" w:rsidRPr="006C5849" w:rsidRDefault="00785436" w:rsidP="00A92B36">
                <w:pPr>
                  <w:spacing w:after="160" w:line="256" w:lineRule="auto"/>
                  <w:rPr>
                    <w:rFonts w:asciiTheme="majorHAnsi" w:hAnsiTheme="majorHAnsi"/>
                    <w:b/>
                  </w:rPr>
                </w:pPr>
              </w:p>
            </w:tc>
            <w:tc>
              <w:tcPr>
                <w:tcW w:w="1620" w:type="dxa"/>
              </w:tcPr>
              <w:p w14:paraId="56922E27" w14:textId="77777777" w:rsidR="00785436" w:rsidRPr="006C5849" w:rsidRDefault="00785436" w:rsidP="00A92B36">
                <w:pPr>
                  <w:spacing w:after="160" w:line="256" w:lineRule="auto"/>
                  <w:rPr>
                    <w:rFonts w:asciiTheme="majorHAnsi" w:hAnsiTheme="majorHAnsi"/>
                    <w:b/>
                  </w:rPr>
                </w:pPr>
              </w:p>
            </w:tc>
            <w:tc>
              <w:tcPr>
                <w:tcW w:w="1566" w:type="dxa"/>
              </w:tcPr>
              <w:p w14:paraId="41017EDC" w14:textId="77777777" w:rsidR="00785436" w:rsidRPr="006C5849" w:rsidRDefault="00785436" w:rsidP="00A92B36">
                <w:pPr>
                  <w:spacing w:after="160" w:line="256" w:lineRule="auto"/>
                  <w:rPr>
                    <w:rFonts w:asciiTheme="majorHAnsi" w:hAnsiTheme="majorHAnsi"/>
                    <w:b/>
                  </w:rPr>
                </w:pPr>
              </w:p>
            </w:tc>
            <w:tc>
              <w:tcPr>
                <w:tcW w:w="1579" w:type="dxa"/>
              </w:tcPr>
              <w:p w14:paraId="716C9EF4" w14:textId="77777777" w:rsidR="00785436" w:rsidRPr="006C5849" w:rsidRDefault="00785436" w:rsidP="00A92B36">
                <w:pPr>
                  <w:spacing w:after="160" w:line="256" w:lineRule="auto"/>
                  <w:rPr>
                    <w:rFonts w:asciiTheme="majorHAnsi" w:hAnsiTheme="majorHAnsi"/>
                    <w:b/>
                  </w:rPr>
                </w:pPr>
              </w:p>
            </w:tc>
          </w:tr>
          <w:tr w:rsidR="00785436" w:rsidRPr="006C5849" w14:paraId="2B34853D" w14:textId="77777777" w:rsidTr="00A92B36">
            <w:tc>
              <w:tcPr>
                <w:tcW w:w="1566" w:type="dxa"/>
              </w:tcPr>
              <w:p w14:paraId="740761A1" w14:textId="77777777" w:rsidR="00785436" w:rsidRPr="006C5849" w:rsidRDefault="00785436" w:rsidP="00A92B36">
                <w:pPr>
                  <w:spacing w:after="160" w:line="256" w:lineRule="auto"/>
                  <w:rPr>
                    <w:rFonts w:asciiTheme="majorHAnsi" w:hAnsiTheme="majorHAnsi"/>
                    <w:b/>
                  </w:rPr>
                </w:pPr>
              </w:p>
            </w:tc>
            <w:tc>
              <w:tcPr>
                <w:tcW w:w="1399" w:type="dxa"/>
              </w:tcPr>
              <w:p w14:paraId="5A395DB0" w14:textId="77777777" w:rsidR="00785436" w:rsidRPr="006C5849" w:rsidRDefault="00785436" w:rsidP="00A92B36">
                <w:pPr>
                  <w:spacing w:after="160" w:line="256" w:lineRule="auto"/>
                  <w:rPr>
                    <w:rFonts w:asciiTheme="majorHAnsi" w:hAnsiTheme="majorHAnsi"/>
                    <w:b/>
                  </w:rPr>
                </w:pPr>
              </w:p>
            </w:tc>
            <w:tc>
              <w:tcPr>
                <w:tcW w:w="1620" w:type="dxa"/>
              </w:tcPr>
              <w:p w14:paraId="65CC210C" w14:textId="77777777" w:rsidR="00785436" w:rsidRPr="006C5849" w:rsidRDefault="00785436" w:rsidP="00A92B36">
                <w:pPr>
                  <w:spacing w:after="160" w:line="256" w:lineRule="auto"/>
                  <w:rPr>
                    <w:rFonts w:asciiTheme="majorHAnsi" w:hAnsiTheme="majorHAnsi"/>
                    <w:b/>
                  </w:rPr>
                </w:pPr>
              </w:p>
            </w:tc>
            <w:tc>
              <w:tcPr>
                <w:tcW w:w="1620" w:type="dxa"/>
              </w:tcPr>
              <w:p w14:paraId="631CA9B7" w14:textId="77777777" w:rsidR="00785436" w:rsidRPr="006C5849" w:rsidRDefault="00785436" w:rsidP="00A92B36">
                <w:pPr>
                  <w:spacing w:after="160" w:line="256" w:lineRule="auto"/>
                  <w:rPr>
                    <w:rFonts w:asciiTheme="majorHAnsi" w:hAnsiTheme="majorHAnsi"/>
                    <w:b/>
                  </w:rPr>
                </w:pPr>
              </w:p>
            </w:tc>
            <w:tc>
              <w:tcPr>
                <w:tcW w:w="1566" w:type="dxa"/>
              </w:tcPr>
              <w:p w14:paraId="5DA7C1F2" w14:textId="77777777" w:rsidR="00785436" w:rsidRPr="006C5849" w:rsidRDefault="00785436" w:rsidP="00A92B36">
                <w:pPr>
                  <w:spacing w:after="160" w:line="256" w:lineRule="auto"/>
                  <w:rPr>
                    <w:rFonts w:asciiTheme="majorHAnsi" w:hAnsiTheme="majorHAnsi"/>
                    <w:b/>
                  </w:rPr>
                </w:pPr>
              </w:p>
            </w:tc>
            <w:tc>
              <w:tcPr>
                <w:tcW w:w="1579" w:type="dxa"/>
              </w:tcPr>
              <w:p w14:paraId="07C85369" w14:textId="77777777" w:rsidR="00785436" w:rsidRPr="006C5849" w:rsidRDefault="00785436" w:rsidP="00A92B36">
                <w:pPr>
                  <w:spacing w:after="160" w:line="256" w:lineRule="auto"/>
                  <w:rPr>
                    <w:rFonts w:asciiTheme="majorHAnsi" w:hAnsiTheme="majorHAnsi"/>
                    <w:b/>
                  </w:rPr>
                </w:pPr>
              </w:p>
            </w:tc>
          </w:tr>
          <w:tr w:rsidR="00785436" w:rsidRPr="006C5849" w14:paraId="6006E34A" w14:textId="77777777" w:rsidTr="00A92B36">
            <w:tc>
              <w:tcPr>
                <w:tcW w:w="1566" w:type="dxa"/>
              </w:tcPr>
              <w:p w14:paraId="18E84171" w14:textId="77777777" w:rsidR="00785436" w:rsidRPr="006C5849" w:rsidRDefault="00785436" w:rsidP="00A92B36">
                <w:pPr>
                  <w:spacing w:after="160" w:line="256" w:lineRule="auto"/>
                  <w:rPr>
                    <w:rFonts w:asciiTheme="majorHAnsi" w:hAnsiTheme="majorHAnsi"/>
                    <w:b/>
                  </w:rPr>
                </w:pPr>
              </w:p>
            </w:tc>
            <w:tc>
              <w:tcPr>
                <w:tcW w:w="1399" w:type="dxa"/>
              </w:tcPr>
              <w:p w14:paraId="21233C15" w14:textId="77777777" w:rsidR="00785436" w:rsidRPr="006C5849" w:rsidRDefault="00785436" w:rsidP="00A92B36">
                <w:pPr>
                  <w:spacing w:after="160" w:line="256" w:lineRule="auto"/>
                  <w:rPr>
                    <w:rFonts w:asciiTheme="majorHAnsi" w:hAnsiTheme="majorHAnsi"/>
                    <w:b/>
                  </w:rPr>
                </w:pPr>
              </w:p>
            </w:tc>
            <w:tc>
              <w:tcPr>
                <w:tcW w:w="1620" w:type="dxa"/>
              </w:tcPr>
              <w:p w14:paraId="5FC4B5AA" w14:textId="77777777" w:rsidR="00785436" w:rsidRPr="006C5849" w:rsidRDefault="00785436" w:rsidP="00A92B36">
                <w:pPr>
                  <w:spacing w:after="160" w:line="256" w:lineRule="auto"/>
                  <w:rPr>
                    <w:rFonts w:asciiTheme="majorHAnsi" w:hAnsiTheme="majorHAnsi"/>
                    <w:b/>
                  </w:rPr>
                </w:pPr>
              </w:p>
            </w:tc>
            <w:tc>
              <w:tcPr>
                <w:tcW w:w="1620" w:type="dxa"/>
              </w:tcPr>
              <w:p w14:paraId="187A11E7" w14:textId="77777777" w:rsidR="00785436" w:rsidRPr="006C5849" w:rsidRDefault="00785436" w:rsidP="00A92B36">
                <w:pPr>
                  <w:spacing w:after="160" w:line="256" w:lineRule="auto"/>
                  <w:rPr>
                    <w:rFonts w:asciiTheme="majorHAnsi" w:hAnsiTheme="majorHAnsi"/>
                    <w:b/>
                  </w:rPr>
                </w:pPr>
              </w:p>
            </w:tc>
            <w:tc>
              <w:tcPr>
                <w:tcW w:w="1566" w:type="dxa"/>
              </w:tcPr>
              <w:p w14:paraId="1E0D87E9" w14:textId="77777777" w:rsidR="00785436" w:rsidRPr="006C5849" w:rsidRDefault="00785436" w:rsidP="00A92B36">
                <w:pPr>
                  <w:spacing w:after="160" w:line="256" w:lineRule="auto"/>
                  <w:rPr>
                    <w:rFonts w:asciiTheme="majorHAnsi" w:hAnsiTheme="majorHAnsi"/>
                    <w:b/>
                  </w:rPr>
                </w:pPr>
              </w:p>
            </w:tc>
            <w:tc>
              <w:tcPr>
                <w:tcW w:w="1579" w:type="dxa"/>
              </w:tcPr>
              <w:p w14:paraId="0823C9F1" w14:textId="77777777" w:rsidR="00785436" w:rsidRPr="006C5849" w:rsidRDefault="00785436" w:rsidP="00A92B36">
                <w:pPr>
                  <w:spacing w:after="160" w:line="256" w:lineRule="auto"/>
                  <w:rPr>
                    <w:rFonts w:asciiTheme="majorHAnsi" w:hAnsiTheme="majorHAnsi"/>
                    <w:b/>
                  </w:rPr>
                </w:pPr>
              </w:p>
            </w:tc>
          </w:tr>
          <w:tr w:rsidR="00785436" w:rsidRPr="006C5849" w14:paraId="5366A29E" w14:textId="77777777" w:rsidTr="00A92B36">
            <w:tc>
              <w:tcPr>
                <w:tcW w:w="1566" w:type="dxa"/>
              </w:tcPr>
              <w:p w14:paraId="034A6554" w14:textId="77777777" w:rsidR="00785436" w:rsidRPr="006C5849" w:rsidRDefault="00785436" w:rsidP="00A92B36">
                <w:pPr>
                  <w:spacing w:after="160" w:line="256" w:lineRule="auto"/>
                  <w:rPr>
                    <w:rFonts w:asciiTheme="majorHAnsi" w:hAnsiTheme="majorHAnsi"/>
                    <w:b/>
                  </w:rPr>
                </w:pPr>
              </w:p>
            </w:tc>
            <w:tc>
              <w:tcPr>
                <w:tcW w:w="1399" w:type="dxa"/>
              </w:tcPr>
              <w:p w14:paraId="581DFA04" w14:textId="77777777" w:rsidR="00785436" w:rsidRPr="006C5849" w:rsidRDefault="00785436" w:rsidP="00A92B36">
                <w:pPr>
                  <w:spacing w:after="160" w:line="256" w:lineRule="auto"/>
                  <w:rPr>
                    <w:rFonts w:asciiTheme="majorHAnsi" w:hAnsiTheme="majorHAnsi"/>
                    <w:b/>
                  </w:rPr>
                </w:pPr>
              </w:p>
            </w:tc>
            <w:tc>
              <w:tcPr>
                <w:tcW w:w="1620" w:type="dxa"/>
              </w:tcPr>
              <w:p w14:paraId="110D55A2" w14:textId="77777777" w:rsidR="00785436" w:rsidRPr="006C5849" w:rsidRDefault="00785436" w:rsidP="00A92B36">
                <w:pPr>
                  <w:spacing w:after="160" w:line="256" w:lineRule="auto"/>
                  <w:rPr>
                    <w:rFonts w:asciiTheme="majorHAnsi" w:hAnsiTheme="majorHAnsi"/>
                    <w:b/>
                  </w:rPr>
                </w:pPr>
              </w:p>
            </w:tc>
            <w:tc>
              <w:tcPr>
                <w:tcW w:w="1620" w:type="dxa"/>
              </w:tcPr>
              <w:p w14:paraId="479ADABA" w14:textId="77777777" w:rsidR="00785436" w:rsidRPr="006C5849" w:rsidRDefault="00785436" w:rsidP="00A92B36">
                <w:pPr>
                  <w:spacing w:after="160" w:line="256" w:lineRule="auto"/>
                  <w:rPr>
                    <w:rFonts w:asciiTheme="majorHAnsi" w:hAnsiTheme="majorHAnsi"/>
                    <w:b/>
                  </w:rPr>
                </w:pPr>
              </w:p>
            </w:tc>
            <w:tc>
              <w:tcPr>
                <w:tcW w:w="1566" w:type="dxa"/>
              </w:tcPr>
              <w:p w14:paraId="1AC5F83A" w14:textId="77777777" w:rsidR="00785436" w:rsidRPr="006C5849" w:rsidRDefault="00785436" w:rsidP="00A92B36">
                <w:pPr>
                  <w:spacing w:after="160" w:line="256" w:lineRule="auto"/>
                  <w:rPr>
                    <w:rFonts w:asciiTheme="majorHAnsi" w:hAnsiTheme="majorHAnsi"/>
                    <w:b/>
                  </w:rPr>
                </w:pPr>
              </w:p>
            </w:tc>
            <w:tc>
              <w:tcPr>
                <w:tcW w:w="1579" w:type="dxa"/>
              </w:tcPr>
              <w:p w14:paraId="37D076B4" w14:textId="77777777" w:rsidR="00785436" w:rsidRPr="006C5849" w:rsidRDefault="00785436" w:rsidP="00A92B36">
                <w:pPr>
                  <w:spacing w:after="160" w:line="256" w:lineRule="auto"/>
                  <w:rPr>
                    <w:rFonts w:asciiTheme="majorHAnsi" w:hAnsiTheme="majorHAnsi"/>
                    <w:b/>
                  </w:rPr>
                </w:pPr>
              </w:p>
            </w:tc>
          </w:tr>
          <w:tr w:rsidR="00785436" w:rsidRPr="006C5849" w14:paraId="459D343E" w14:textId="77777777" w:rsidTr="00A92B36">
            <w:tc>
              <w:tcPr>
                <w:tcW w:w="1566" w:type="dxa"/>
              </w:tcPr>
              <w:p w14:paraId="23796F53" w14:textId="77777777" w:rsidR="00785436" w:rsidRPr="006C5849" w:rsidRDefault="00785436" w:rsidP="00A92B36">
                <w:pPr>
                  <w:spacing w:after="160" w:line="256" w:lineRule="auto"/>
                  <w:rPr>
                    <w:rFonts w:asciiTheme="majorHAnsi" w:hAnsiTheme="majorHAnsi"/>
                    <w:b/>
                  </w:rPr>
                </w:pPr>
              </w:p>
            </w:tc>
            <w:tc>
              <w:tcPr>
                <w:tcW w:w="1399" w:type="dxa"/>
              </w:tcPr>
              <w:p w14:paraId="04B09A86" w14:textId="77777777" w:rsidR="00785436" w:rsidRPr="006C5849" w:rsidRDefault="00785436" w:rsidP="00A92B36">
                <w:pPr>
                  <w:spacing w:after="160" w:line="256" w:lineRule="auto"/>
                  <w:rPr>
                    <w:rFonts w:asciiTheme="majorHAnsi" w:hAnsiTheme="majorHAnsi"/>
                    <w:b/>
                  </w:rPr>
                </w:pPr>
              </w:p>
            </w:tc>
            <w:tc>
              <w:tcPr>
                <w:tcW w:w="1620" w:type="dxa"/>
              </w:tcPr>
              <w:p w14:paraId="0624B238" w14:textId="77777777" w:rsidR="00785436" w:rsidRPr="006C5849" w:rsidRDefault="00785436" w:rsidP="00A92B36">
                <w:pPr>
                  <w:spacing w:after="160" w:line="256" w:lineRule="auto"/>
                  <w:rPr>
                    <w:rFonts w:asciiTheme="majorHAnsi" w:hAnsiTheme="majorHAnsi"/>
                    <w:b/>
                  </w:rPr>
                </w:pPr>
              </w:p>
            </w:tc>
            <w:tc>
              <w:tcPr>
                <w:tcW w:w="1620" w:type="dxa"/>
              </w:tcPr>
              <w:p w14:paraId="48D5AFE9" w14:textId="77777777" w:rsidR="00785436" w:rsidRPr="006C5849" w:rsidRDefault="00785436" w:rsidP="00A92B36">
                <w:pPr>
                  <w:spacing w:after="160" w:line="256" w:lineRule="auto"/>
                  <w:rPr>
                    <w:rFonts w:asciiTheme="majorHAnsi" w:hAnsiTheme="majorHAnsi"/>
                    <w:b/>
                  </w:rPr>
                </w:pPr>
              </w:p>
            </w:tc>
            <w:tc>
              <w:tcPr>
                <w:tcW w:w="1566" w:type="dxa"/>
              </w:tcPr>
              <w:p w14:paraId="48CA65DF" w14:textId="77777777" w:rsidR="00785436" w:rsidRPr="006C5849" w:rsidRDefault="00785436" w:rsidP="00A92B36">
                <w:pPr>
                  <w:spacing w:after="160" w:line="256" w:lineRule="auto"/>
                  <w:rPr>
                    <w:rFonts w:asciiTheme="majorHAnsi" w:hAnsiTheme="majorHAnsi"/>
                    <w:b/>
                  </w:rPr>
                </w:pPr>
              </w:p>
            </w:tc>
            <w:tc>
              <w:tcPr>
                <w:tcW w:w="1579" w:type="dxa"/>
              </w:tcPr>
              <w:p w14:paraId="17B2E8E4" w14:textId="77777777" w:rsidR="00785436" w:rsidRPr="006C5849" w:rsidRDefault="00785436" w:rsidP="00A92B36">
                <w:pPr>
                  <w:spacing w:after="160" w:line="256" w:lineRule="auto"/>
                  <w:rPr>
                    <w:rFonts w:asciiTheme="majorHAnsi" w:hAnsiTheme="majorHAnsi"/>
                    <w:b/>
                  </w:rPr>
                </w:pPr>
              </w:p>
            </w:tc>
          </w:tr>
        </w:tbl>
        <w:p w14:paraId="3AE9F7F4" w14:textId="77777777" w:rsidR="00785436" w:rsidRDefault="00785436" w:rsidP="00785436">
          <w:pPr>
            <w:spacing w:after="0"/>
            <w:rPr>
              <w:rFonts w:asciiTheme="majorHAnsi" w:hAnsiTheme="majorHAnsi"/>
              <w:sz w:val="22"/>
            </w:rPr>
          </w:pPr>
        </w:p>
        <w:p w14:paraId="3CDA25C8" w14:textId="77777777" w:rsidR="00785436" w:rsidRDefault="00785436" w:rsidP="00785436">
          <w:pPr>
            <w:spacing w:after="0"/>
            <w:rPr>
              <w:rFonts w:asciiTheme="majorHAnsi" w:hAnsiTheme="majorHAnsi"/>
              <w:sz w:val="22"/>
            </w:rPr>
          </w:pPr>
          <w:r w:rsidRPr="001E10A9">
            <w:rPr>
              <w:rFonts w:asciiTheme="majorHAnsi" w:hAnsiTheme="majorHAnsi"/>
              <w:sz w:val="22"/>
            </w:rPr>
            <w:t xml:space="preserve">Have any of these team members worked with the Center in the past? </w:t>
          </w:r>
        </w:p>
        <w:p w14:paraId="17E830D7" w14:textId="1858855A" w:rsidR="00785436" w:rsidRDefault="00785436" w:rsidP="00785436">
          <w:pPr>
            <w:spacing w:after="160" w:line="259" w:lineRule="auto"/>
            <w:rPr>
              <w:rFonts w:asciiTheme="majorHAnsi" w:hAnsiTheme="majorHAnsi"/>
              <w:sz w:val="22"/>
            </w:rPr>
          </w:pPr>
          <w:r>
            <w:rPr>
              <w:rFonts w:asciiTheme="majorHAnsi" w:hAnsiTheme="majorHAnsi"/>
              <w:sz w:val="22"/>
            </w:rPr>
            <w:t>If so, please provide the</w:t>
          </w:r>
          <w:r w:rsidRPr="001E10A9">
            <w:rPr>
              <w:rFonts w:asciiTheme="majorHAnsi" w:hAnsiTheme="majorHAnsi"/>
              <w:sz w:val="22"/>
            </w:rPr>
            <w:t xml:space="preserve"> name </w:t>
          </w:r>
          <w:r>
            <w:rPr>
              <w:rFonts w:asciiTheme="majorHAnsi" w:hAnsiTheme="majorHAnsi"/>
              <w:sz w:val="22"/>
            </w:rPr>
            <w:t xml:space="preserve">of the individual </w:t>
          </w:r>
          <w:r w:rsidRPr="001E10A9">
            <w:rPr>
              <w:rFonts w:asciiTheme="majorHAnsi" w:hAnsiTheme="majorHAnsi"/>
              <w:sz w:val="22"/>
            </w:rPr>
            <w:t xml:space="preserve">and briefly describe their </w:t>
          </w:r>
          <w:r>
            <w:rPr>
              <w:rFonts w:asciiTheme="majorHAnsi" w:hAnsiTheme="majorHAnsi"/>
              <w:sz w:val="22"/>
            </w:rPr>
            <w:t>Center-related activities</w:t>
          </w:r>
          <w:r w:rsidRPr="001E10A9">
            <w:rPr>
              <w:rFonts w:asciiTheme="majorHAnsi" w:hAnsiTheme="majorHAnsi"/>
              <w:sz w:val="22"/>
            </w:rPr>
            <w:t>.</w:t>
          </w:r>
        </w:p>
        <w:p w14:paraId="17008778" w14:textId="77777777" w:rsidR="00FC0613" w:rsidRDefault="00FC0613" w:rsidP="00785436">
          <w:pPr>
            <w:spacing w:after="160" w:line="259" w:lineRule="auto"/>
            <w:rPr>
              <w:rFonts w:asciiTheme="majorHAnsi" w:hAnsiTheme="majorHAnsi"/>
              <w:sz w:val="22"/>
            </w:rPr>
          </w:pPr>
        </w:p>
        <w:p w14:paraId="3C925EB4" w14:textId="77777777" w:rsidR="00492AA8" w:rsidRDefault="00492AA8">
          <w:pPr>
            <w:spacing w:after="160" w:line="259" w:lineRule="auto"/>
            <w:rPr>
              <w:rFonts w:asciiTheme="majorHAnsi" w:hAnsiTheme="majorHAnsi"/>
              <w:b/>
              <w:sz w:val="22"/>
            </w:rPr>
          </w:pPr>
          <w:r>
            <w:rPr>
              <w:rFonts w:asciiTheme="majorHAnsi" w:hAnsiTheme="majorHAnsi"/>
              <w:b/>
              <w:sz w:val="22"/>
            </w:rPr>
            <w:br w:type="page"/>
          </w:r>
        </w:p>
        <w:p w14:paraId="294A4FD1" w14:textId="08F866F4" w:rsidR="00785436" w:rsidRPr="00020FEE" w:rsidRDefault="003F03F7" w:rsidP="00785436">
          <w:pPr>
            <w:pStyle w:val="ListParagraph"/>
            <w:numPr>
              <w:ilvl w:val="0"/>
              <w:numId w:val="18"/>
            </w:numPr>
            <w:spacing w:before="100" w:after="200" w:line="276" w:lineRule="auto"/>
            <w:rPr>
              <w:rFonts w:asciiTheme="majorHAnsi" w:hAnsiTheme="majorHAnsi"/>
              <w:b/>
              <w:sz w:val="22"/>
            </w:rPr>
          </w:pPr>
          <w:r>
            <w:rPr>
              <w:rFonts w:asciiTheme="majorHAnsi" w:hAnsiTheme="majorHAnsi"/>
              <w:b/>
              <w:sz w:val="22"/>
            </w:rPr>
            <w:t>Health Transformation Challenge</w:t>
          </w:r>
          <w:r w:rsidR="00785436" w:rsidRPr="00020FEE">
            <w:rPr>
              <w:rFonts w:asciiTheme="majorHAnsi" w:hAnsiTheme="majorHAnsi"/>
              <w:b/>
              <w:sz w:val="22"/>
            </w:rPr>
            <w:t xml:space="preserve"> Description </w:t>
          </w:r>
        </w:p>
        <w:p w14:paraId="22E4C298" w14:textId="3C3E2816" w:rsidR="00785436" w:rsidRDefault="00785436" w:rsidP="00785436">
          <w:pPr>
            <w:pStyle w:val="ListParagraph"/>
            <w:rPr>
              <w:rFonts w:asciiTheme="majorHAnsi" w:hAnsiTheme="majorHAnsi"/>
              <w:sz w:val="22"/>
              <w:szCs w:val="24"/>
            </w:rPr>
          </w:pPr>
          <w:r w:rsidRPr="006C5849">
            <w:rPr>
              <w:rFonts w:asciiTheme="majorHAnsi" w:hAnsiTheme="majorHAnsi"/>
              <w:sz w:val="22"/>
              <w:szCs w:val="24"/>
            </w:rPr>
            <w:t xml:space="preserve">This section of the Application should describe your </w:t>
          </w:r>
          <w:r w:rsidR="004F691F">
            <w:rPr>
              <w:rFonts w:asciiTheme="majorHAnsi" w:hAnsiTheme="majorHAnsi"/>
              <w:sz w:val="22"/>
              <w:szCs w:val="24"/>
            </w:rPr>
            <w:t xml:space="preserve">challenge </w:t>
          </w:r>
          <w:r>
            <w:rPr>
              <w:rFonts w:asciiTheme="majorHAnsi" w:hAnsiTheme="majorHAnsi"/>
              <w:sz w:val="22"/>
              <w:szCs w:val="24"/>
            </w:rPr>
            <w:t xml:space="preserve">and follow the guiding questions below. </w:t>
          </w:r>
          <w:r w:rsidR="00B93B87">
            <w:rPr>
              <w:rFonts w:asciiTheme="majorHAnsi" w:hAnsiTheme="majorHAnsi"/>
              <w:sz w:val="22"/>
              <w:szCs w:val="24"/>
            </w:rPr>
            <w:t xml:space="preserve">Please use 1-inch margins and </w:t>
          </w:r>
          <w:r w:rsidRPr="006C5849">
            <w:rPr>
              <w:rFonts w:asciiTheme="majorHAnsi" w:hAnsiTheme="majorHAnsi"/>
              <w:sz w:val="22"/>
              <w:szCs w:val="24"/>
            </w:rPr>
            <w:t>12-point font</w:t>
          </w:r>
          <w:r w:rsidR="00B93B87">
            <w:rPr>
              <w:rFonts w:asciiTheme="majorHAnsi" w:hAnsiTheme="majorHAnsi"/>
              <w:sz w:val="22"/>
              <w:szCs w:val="24"/>
            </w:rPr>
            <w:t>. Please u</w:t>
          </w:r>
          <w:r w:rsidRPr="006C5849">
            <w:rPr>
              <w:rFonts w:asciiTheme="majorHAnsi" w:hAnsiTheme="majorHAnsi"/>
              <w:sz w:val="22"/>
              <w:szCs w:val="24"/>
            </w:rPr>
            <w:t xml:space="preserve">se no more than </w:t>
          </w:r>
          <w:r w:rsidRPr="001E10A9">
            <w:rPr>
              <w:rFonts w:asciiTheme="majorHAnsi" w:hAnsiTheme="majorHAnsi"/>
              <w:sz w:val="22"/>
              <w:szCs w:val="24"/>
            </w:rPr>
            <w:t>two</w:t>
          </w:r>
          <w:r w:rsidRPr="006C5849">
            <w:rPr>
              <w:rFonts w:asciiTheme="majorHAnsi" w:hAnsiTheme="majorHAnsi"/>
              <w:sz w:val="22"/>
              <w:szCs w:val="24"/>
            </w:rPr>
            <w:t xml:space="preserve"> pages for this </w:t>
          </w:r>
          <w:r>
            <w:rPr>
              <w:rFonts w:asciiTheme="majorHAnsi" w:hAnsiTheme="majorHAnsi"/>
              <w:sz w:val="22"/>
              <w:szCs w:val="24"/>
            </w:rPr>
            <w:t xml:space="preserve">section (approximately 1-2 paragraphs per question listed below). Include any other relevant information that will help the Center team understand the context of your </w:t>
          </w:r>
          <w:r w:rsidR="004F691F">
            <w:rPr>
              <w:rFonts w:asciiTheme="majorHAnsi" w:hAnsiTheme="majorHAnsi"/>
              <w:sz w:val="22"/>
              <w:szCs w:val="24"/>
            </w:rPr>
            <w:t>work</w:t>
          </w:r>
          <w:r>
            <w:rPr>
              <w:rFonts w:asciiTheme="majorHAnsi" w:hAnsiTheme="majorHAnsi"/>
              <w:sz w:val="22"/>
              <w:szCs w:val="24"/>
            </w:rPr>
            <w:t>.</w:t>
          </w:r>
        </w:p>
        <w:p w14:paraId="3D0A0781" w14:textId="3FEDA480" w:rsidR="00785436" w:rsidRDefault="00785436" w:rsidP="00785436">
          <w:pPr>
            <w:pStyle w:val="ListParagraph"/>
            <w:numPr>
              <w:ilvl w:val="0"/>
              <w:numId w:val="19"/>
            </w:numPr>
            <w:spacing w:before="100" w:after="200" w:line="276" w:lineRule="auto"/>
            <w:rPr>
              <w:rFonts w:asciiTheme="majorHAnsi" w:hAnsiTheme="majorHAnsi"/>
              <w:sz w:val="22"/>
              <w:szCs w:val="24"/>
            </w:rPr>
          </w:pPr>
          <w:r w:rsidRPr="00D13FA6">
            <w:rPr>
              <w:rFonts w:asciiTheme="majorHAnsi" w:hAnsiTheme="majorHAnsi"/>
              <w:b/>
              <w:sz w:val="22"/>
              <w:szCs w:val="24"/>
            </w:rPr>
            <w:t>What current or planned</w:t>
          </w:r>
          <w:r w:rsidR="004F691F">
            <w:rPr>
              <w:rFonts w:asciiTheme="majorHAnsi" w:hAnsiTheme="majorHAnsi"/>
              <w:b/>
              <w:sz w:val="22"/>
              <w:szCs w:val="24"/>
            </w:rPr>
            <w:t xml:space="preserve"> </w:t>
          </w:r>
          <w:r w:rsidR="003F03F7">
            <w:rPr>
              <w:rFonts w:asciiTheme="majorHAnsi" w:hAnsiTheme="majorHAnsi"/>
              <w:b/>
              <w:sz w:val="22"/>
              <w:szCs w:val="24"/>
            </w:rPr>
            <w:t>health transformation challenge</w:t>
          </w:r>
          <w:r w:rsidRPr="00D13FA6">
            <w:rPr>
              <w:rFonts w:asciiTheme="majorHAnsi" w:hAnsiTheme="majorHAnsi"/>
              <w:b/>
              <w:sz w:val="22"/>
              <w:szCs w:val="24"/>
            </w:rPr>
            <w:t xml:space="preserve"> do you propose to use as a “practice laboratory”? </w:t>
          </w:r>
          <w:r w:rsidRPr="006C5849">
            <w:rPr>
              <w:rFonts w:asciiTheme="majorHAnsi" w:hAnsiTheme="majorHAnsi"/>
              <w:sz w:val="22"/>
              <w:szCs w:val="24"/>
            </w:rPr>
            <w:t xml:space="preserve">The </w:t>
          </w:r>
          <w:r w:rsidR="003F03F7">
            <w:rPr>
              <w:rFonts w:asciiTheme="majorHAnsi" w:hAnsiTheme="majorHAnsi"/>
              <w:sz w:val="22"/>
              <w:szCs w:val="24"/>
            </w:rPr>
            <w:t>challenge</w:t>
          </w:r>
          <w:r w:rsidRPr="006C5849">
            <w:rPr>
              <w:rFonts w:asciiTheme="majorHAnsi" w:hAnsiTheme="majorHAnsi"/>
              <w:sz w:val="22"/>
              <w:szCs w:val="24"/>
            </w:rPr>
            <w:t xml:space="preserve"> should be </w:t>
          </w:r>
          <w:r w:rsidR="003F03F7">
            <w:rPr>
              <w:rFonts w:asciiTheme="majorHAnsi" w:hAnsiTheme="majorHAnsi"/>
              <w:sz w:val="22"/>
              <w:szCs w:val="24"/>
            </w:rPr>
            <w:t>limited</w:t>
          </w:r>
          <w:r w:rsidRPr="006C5849">
            <w:rPr>
              <w:rFonts w:asciiTheme="majorHAnsi" w:hAnsiTheme="majorHAnsi"/>
              <w:sz w:val="22"/>
              <w:szCs w:val="24"/>
            </w:rPr>
            <w:t xml:space="preserve"> enough to be able to implement some components within 6-9 months, but </w:t>
          </w:r>
          <w:r w:rsidR="003F03F7">
            <w:rPr>
              <w:rFonts w:asciiTheme="majorHAnsi" w:hAnsiTheme="majorHAnsi"/>
              <w:sz w:val="22"/>
              <w:szCs w:val="24"/>
            </w:rPr>
            <w:t>expansive</w:t>
          </w:r>
          <w:r w:rsidRPr="006C5849">
            <w:rPr>
              <w:rFonts w:asciiTheme="majorHAnsi" w:hAnsiTheme="majorHAnsi"/>
              <w:sz w:val="22"/>
              <w:szCs w:val="24"/>
            </w:rPr>
            <w:t xml:space="preserve"> enough to have long-term goals related to internal program and/or policy changes, systems-level changes and population health outcomes.</w:t>
          </w:r>
          <w:r w:rsidR="00163364">
            <w:rPr>
              <w:rFonts w:asciiTheme="majorHAnsi" w:hAnsiTheme="majorHAnsi"/>
              <w:sz w:val="22"/>
              <w:szCs w:val="24"/>
            </w:rPr>
            <w:t xml:space="preserve"> </w:t>
          </w:r>
        </w:p>
        <w:p w14:paraId="44CEA1E0" w14:textId="40BA805A" w:rsidR="00785436" w:rsidRPr="00FB0164" w:rsidRDefault="00785436" w:rsidP="00785436">
          <w:pPr>
            <w:pStyle w:val="ListParagraph"/>
            <w:numPr>
              <w:ilvl w:val="0"/>
              <w:numId w:val="19"/>
            </w:numPr>
            <w:spacing w:before="100" w:after="200" w:line="276" w:lineRule="auto"/>
            <w:rPr>
              <w:rFonts w:asciiTheme="majorHAnsi" w:hAnsiTheme="majorHAnsi"/>
              <w:sz w:val="22"/>
              <w:szCs w:val="24"/>
            </w:rPr>
          </w:pPr>
          <w:r w:rsidRPr="00FB0164">
            <w:rPr>
              <w:rFonts w:asciiTheme="majorHAnsi" w:hAnsiTheme="majorHAnsi"/>
              <w:b/>
              <w:sz w:val="22"/>
              <w:szCs w:val="24"/>
            </w:rPr>
            <w:t xml:space="preserve">Is this </w:t>
          </w:r>
          <w:r w:rsidR="00033284">
            <w:rPr>
              <w:rFonts w:asciiTheme="majorHAnsi" w:hAnsiTheme="majorHAnsi"/>
              <w:b/>
              <w:sz w:val="22"/>
              <w:szCs w:val="24"/>
            </w:rPr>
            <w:t>health transformation challenge</w:t>
          </w:r>
          <w:r w:rsidRPr="00FB0164">
            <w:rPr>
              <w:rFonts w:asciiTheme="majorHAnsi" w:hAnsiTheme="majorHAnsi"/>
              <w:b/>
              <w:sz w:val="22"/>
              <w:szCs w:val="24"/>
            </w:rPr>
            <w:t xml:space="preserve"> related to any of your state/jurisdiction’s NPMs</w:t>
          </w:r>
          <w:r w:rsidR="00CF47CC">
            <w:rPr>
              <w:rFonts w:asciiTheme="majorHAnsi" w:hAnsiTheme="majorHAnsi"/>
              <w:b/>
              <w:sz w:val="22"/>
              <w:szCs w:val="24"/>
            </w:rPr>
            <w:t>, SPMs</w:t>
          </w:r>
          <w:r w:rsidRPr="00FB0164">
            <w:rPr>
              <w:rFonts w:asciiTheme="majorHAnsi" w:hAnsiTheme="majorHAnsi"/>
              <w:b/>
              <w:sz w:val="22"/>
              <w:szCs w:val="24"/>
            </w:rPr>
            <w:t xml:space="preserve"> or ESMs?</w:t>
          </w:r>
          <w:r>
            <w:rPr>
              <w:rFonts w:asciiTheme="majorHAnsi" w:hAnsiTheme="majorHAnsi"/>
              <w:sz w:val="22"/>
              <w:szCs w:val="24"/>
            </w:rPr>
            <w:t xml:space="preserve"> If so, please describe briefly.</w:t>
          </w:r>
        </w:p>
        <w:p w14:paraId="4624E930" w14:textId="71658045" w:rsidR="00785436" w:rsidRPr="00FB0164" w:rsidRDefault="00785436" w:rsidP="00785436">
          <w:pPr>
            <w:pStyle w:val="ListParagraph"/>
            <w:numPr>
              <w:ilvl w:val="0"/>
              <w:numId w:val="19"/>
            </w:numPr>
            <w:spacing w:before="100" w:after="200" w:line="276" w:lineRule="auto"/>
            <w:rPr>
              <w:rFonts w:asciiTheme="majorHAnsi" w:hAnsiTheme="majorHAnsi"/>
              <w:sz w:val="22"/>
              <w:szCs w:val="24"/>
            </w:rPr>
          </w:pPr>
          <w:r w:rsidRPr="00D13FA6">
            <w:rPr>
              <w:rFonts w:asciiTheme="majorHAnsi" w:hAnsiTheme="majorHAnsi"/>
              <w:b/>
              <w:sz w:val="22"/>
              <w:szCs w:val="24"/>
            </w:rPr>
            <w:t xml:space="preserve">What will success look like for </w:t>
          </w:r>
          <w:r w:rsidR="004F691F">
            <w:rPr>
              <w:rFonts w:asciiTheme="majorHAnsi" w:hAnsiTheme="majorHAnsi"/>
              <w:b/>
              <w:sz w:val="22"/>
              <w:szCs w:val="24"/>
            </w:rPr>
            <w:t>your work with the Center</w:t>
          </w:r>
          <w:r w:rsidRPr="00D13FA6">
            <w:rPr>
              <w:rFonts w:asciiTheme="majorHAnsi" w:hAnsiTheme="majorHAnsi"/>
              <w:b/>
              <w:sz w:val="22"/>
              <w:szCs w:val="24"/>
            </w:rPr>
            <w:t xml:space="preserve">? </w:t>
          </w:r>
          <w:r>
            <w:rPr>
              <w:rFonts w:asciiTheme="majorHAnsi" w:hAnsiTheme="majorHAnsi"/>
              <w:sz w:val="22"/>
              <w:szCs w:val="24"/>
            </w:rPr>
            <w:t>(i.e. What will change for your workforce? What outcomes will be achieved? What is the “desired state” if you are successful in addressing this challenge?</w:t>
          </w:r>
          <w:r w:rsidR="00163364">
            <w:rPr>
              <w:rFonts w:asciiTheme="majorHAnsi" w:hAnsiTheme="majorHAnsi"/>
              <w:sz w:val="22"/>
              <w:szCs w:val="24"/>
            </w:rPr>
            <w:t xml:space="preserve"> What will success look like from the consumer/community perspective? </w:t>
          </w:r>
          <w:r>
            <w:rPr>
              <w:rFonts w:asciiTheme="majorHAnsi" w:hAnsiTheme="majorHAnsi"/>
              <w:sz w:val="22"/>
              <w:szCs w:val="24"/>
            </w:rPr>
            <w:t xml:space="preserve">)  </w:t>
          </w:r>
          <w:r w:rsidRPr="00FB0164">
            <w:rPr>
              <w:rFonts w:asciiTheme="majorHAnsi" w:hAnsiTheme="majorHAnsi"/>
              <w:sz w:val="22"/>
              <w:szCs w:val="24"/>
            </w:rPr>
            <w:t xml:space="preserve">Please describe success in the short-term (6 months-2 years) as well as your vision of how this work will impact </w:t>
          </w:r>
          <w:r w:rsidR="00CF47CC">
            <w:rPr>
              <w:rFonts w:asciiTheme="majorHAnsi" w:hAnsiTheme="majorHAnsi"/>
              <w:sz w:val="22"/>
              <w:szCs w:val="24"/>
            </w:rPr>
            <w:t>MCH populations</w:t>
          </w:r>
          <w:r w:rsidRPr="00FB0164">
            <w:rPr>
              <w:rFonts w:asciiTheme="majorHAnsi" w:hAnsiTheme="majorHAnsi"/>
              <w:sz w:val="22"/>
              <w:szCs w:val="24"/>
            </w:rPr>
            <w:t xml:space="preserve"> in the long term. </w:t>
          </w:r>
        </w:p>
        <w:p w14:paraId="1112B5F9" w14:textId="13450643" w:rsidR="00785436" w:rsidRDefault="00785436" w:rsidP="00785436">
          <w:pPr>
            <w:pStyle w:val="ListParagraph"/>
            <w:numPr>
              <w:ilvl w:val="0"/>
              <w:numId w:val="19"/>
            </w:numPr>
            <w:spacing w:before="100" w:after="200" w:line="276" w:lineRule="auto"/>
            <w:rPr>
              <w:rFonts w:asciiTheme="majorHAnsi" w:hAnsiTheme="majorHAnsi"/>
              <w:b/>
              <w:sz w:val="22"/>
              <w:szCs w:val="24"/>
            </w:rPr>
          </w:pPr>
          <w:r>
            <w:rPr>
              <w:rFonts w:asciiTheme="majorHAnsi" w:hAnsiTheme="majorHAnsi"/>
              <w:b/>
              <w:sz w:val="22"/>
              <w:szCs w:val="24"/>
            </w:rPr>
            <w:t xml:space="preserve">What are your workforce development goals? </w:t>
          </w:r>
          <w:r w:rsidR="00F55D62">
            <w:rPr>
              <w:rFonts w:asciiTheme="majorHAnsi" w:hAnsiTheme="majorHAnsi"/>
              <w:sz w:val="22"/>
              <w:szCs w:val="24"/>
            </w:rPr>
            <w:t>(i</w:t>
          </w:r>
          <w:r w:rsidRPr="00711A35">
            <w:rPr>
              <w:rFonts w:asciiTheme="majorHAnsi" w:hAnsiTheme="majorHAnsi"/>
              <w:sz w:val="22"/>
              <w:szCs w:val="24"/>
            </w:rPr>
            <w:t>.e. How will the team benefit from training and support in the following areas: change management/adaptive leadership, systems integration, and/or evidence-based decision making?</w:t>
          </w:r>
          <w:r w:rsidR="0012591B">
            <w:rPr>
              <w:rFonts w:asciiTheme="majorHAnsi" w:hAnsiTheme="majorHAnsi"/>
              <w:sz w:val="22"/>
              <w:szCs w:val="24"/>
            </w:rPr>
            <w:t xml:space="preserve"> Do you have workforce development goals related to health equity or family engagement</w:t>
          </w:r>
          <w:r w:rsidR="006B14F2">
            <w:rPr>
              <w:rFonts w:asciiTheme="majorHAnsi" w:hAnsiTheme="majorHAnsi"/>
              <w:sz w:val="22"/>
              <w:szCs w:val="24"/>
            </w:rPr>
            <w:t>?</w:t>
          </w:r>
          <w:r w:rsidRPr="00711A35">
            <w:rPr>
              <w:rFonts w:asciiTheme="majorHAnsi" w:hAnsiTheme="majorHAnsi"/>
              <w:sz w:val="22"/>
              <w:szCs w:val="24"/>
            </w:rPr>
            <w:t>)</w:t>
          </w:r>
        </w:p>
        <w:p w14:paraId="5D09BA22" w14:textId="3E28D6F5" w:rsidR="00866DA8" w:rsidRPr="00866DA8" w:rsidRDefault="00785436" w:rsidP="00866DA8">
          <w:pPr>
            <w:pStyle w:val="ListParagraph"/>
            <w:numPr>
              <w:ilvl w:val="0"/>
              <w:numId w:val="19"/>
            </w:numPr>
            <w:spacing w:before="100" w:after="200" w:line="276" w:lineRule="auto"/>
            <w:rPr>
              <w:rFonts w:asciiTheme="majorHAnsi" w:hAnsiTheme="majorHAnsi"/>
              <w:sz w:val="22"/>
              <w:szCs w:val="22"/>
            </w:rPr>
          </w:pPr>
          <w:r>
            <w:rPr>
              <w:rFonts w:asciiTheme="majorHAnsi" w:hAnsiTheme="majorHAnsi"/>
              <w:b/>
              <w:sz w:val="22"/>
              <w:szCs w:val="24"/>
            </w:rPr>
            <w:t xml:space="preserve">How </w:t>
          </w:r>
          <w:r w:rsidR="00731373">
            <w:rPr>
              <w:rFonts w:asciiTheme="majorHAnsi" w:hAnsiTheme="majorHAnsi"/>
              <w:b/>
              <w:sz w:val="22"/>
              <w:szCs w:val="24"/>
            </w:rPr>
            <w:t>will family/consumer/</w:t>
          </w:r>
          <w:bookmarkStart w:id="1" w:name="_GoBack"/>
          <w:bookmarkEnd w:id="1"/>
          <w:r w:rsidR="00731373">
            <w:rPr>
              <w:rFonts w:asciiTheme="majorHAnsi" w:hAnsiTheme="majorHAnsi"/>
              <w:b/>
              <w:sz w:val="22"/>
              <w:szCs w:val="24"/>
            </w:rPr>
            <w:t xml:space="preserve">community </w:t>
          </w:r>
          <w:r w:rsidR="009955B3">
            <w:rPr>
              <w:rFonts w:asciiTheme="majorHAnsi" w:hAnsiTheme="majorHAnsi"/>
              <w:b/>
              <w:sz w:val="22"/>
              <w:szCs w:val="24"/>
            </w:rPr>
            <w:t>partnership</w:t>
          </w:r>
          <w:r>
            <w:rPr>
              <w:rFonts w:asciiTheme="majorHAnsi" w:hAnsiTheme="majorHAnsi"/>
              <w:b/>
              <w:sz w:val="22"/>
              <w:szCs w:val="24"/>
            </w:rPr>
            <w:t xml:space="preserve"> be leveraged to further the goals of the proposed </w:t>
          </w:r>
          <w:r w:rsidR="004F691F">
            <w:rPr>
              <w:rFonts w:asciiTheme="majorHAnsi" w:hAnsiTheme="majorHAnsi"/>
              <w:b/>
              <w:sz w:val="22"/>
              <w:szCs w:val="24"/>
            </w:rPr>
            <w:t>work with the Center</w:t>
          </w:r>
          <w:r w:rsidR="00BB7779">
            <w:rPr>
              <w:rFonts w:asciiTheme="majorHAnsi" w:hAnsiTheme="majorHAnsi"/>
              <w:b/>
              <w:sz w:val="22"/>
              <w:szCs w:val="24"/>
            </w:rPr>
            <w:t>?</w:t>
          </w:r>
          <w:r w:rsidR="00163364">
            <w:rPr>
              <w:rFonts w:asciiTheme="majorHAnsi" w:hAnsiTheme="majorHAnsi"/>
              <w:b/>
              <w:sz w:val="22"/>
              <w:szCs w:val="24"/>
            </w:rPr>
            <w:t xml:space="preserve"> </w:t>
          </w:r>
        </w:p>
        <w:p w14:paraId="7CDFF277" w14:textId="1D87EEB8" w:rsidR="00866DA8" w:rsidRPr="00866DA8" w:rsidRDefault="00866DA8" w:rsidP="00866DA8">
          <w:pPr>
            <w:pStyle w:val="ListParagraph"/>
            <w:numPr>
              <w:ilvl w:val="0"/>
              <w:numId w:val="19"/>
            </w:numPr>
            <w:spacing w:before="100" w:after="200" w:line="276" w:lineRule="auto"/>
            <w:rPr>
              <w:rFonts w:asciiTheme="majorHAnsi" w:hAnsiTheme="majorHAnsi" w:cstheme="majorHAnsi"/>
              <w:b/>
              <w:sz w:val="22"/>
              <w:szCs w:val="22"/>
            </w:rPr>
          </w:pPr>
          <w:r w:rsidRPr="00866DA8">
            <w:rPr>
              <w:rFonts w:asciiTheme="majorHAnsi" w:hAnsiTheme="majorHAnsi" w:cstheme="majorHAnsi"/>
              <w:b/>
              <w:sz w:val="22"/>
              <w:szCs w:val="22"/>
            </w:rPr>
            <w:t>What are the intersections between the health transformation challenge and health equity?</w:t>
          </w:r>
        </w:p>
        <w:p w14:paraId="15DBDBA4" w14:textId="4825DACC" w:rsidR="00785436" w:rsidRPr="00866DA8" w:rsidRDefault="00163364" w:rsidP="00866DA8">
          <w:pPr>
            <w:spacing w:before="100" w:after="200" w:line="276" w:lineRule="auto"/>
            <w:ind w:left="720"/>
            <w:rPr>
              <w:rFonts w:asciiTheme="majorHAnsi" w:hAnsiTheme="majorHAnsi"/>
              <w:sz w:val="22"/>
              <w:szCs w:val="24"/>
            </w:rPr>
          </w:pPr>
          <w:r w:rsidRPr="00866DA8">
            <w:rPr>
              <w:rFonts w:asciiTheme="majorHAnsi" w:hAnsiTheme="majorHAnsi"/>
              <w:b/>
              <w:sz w:val="22"/>
              <w:szCs w:val="24"/>
            </w:rPr>
            <w:t xml:space="preserve">  </w:t>
          </w:r>
        </w:p>
        <w:p w14:paraId="2E85CF50" w14:textId="77777777" w:rsidR="00785436" w:rsidRDefault="00785436" w:rsidP="00785436">
          <w:pPr>
            <w:spacing w:after="160" w:line="259" w:lineRule="auto"/>
            <w:rPr>
              <w:rFonts w:asciiTheme="majorHAnsi" w:hAnsiTheme="majorHAnsi"/>
              <w:sz w:val="22"/>
              <w:szCs w:val="22"/>
            </w:rPr>
          </w:pPr>
        </w:p>
        <w:p w14:paraId="5E6EF465" w14:textId="77777777" w:rsidR="00785436" w:rsidRDefault="00785436" w:rsidP="00785436">
          <w:pPr>
            <w:spacing w:after="160" w:line="259" w:lineRule="auto"/>
            <w:rPr>
              <w:rFonts w:asciiTheme="majorHAnsi" w:hAnsiTheme="majorHAnsi"/>
              <w:sz w:val="22"/>
              <w:szCs w:val="22"/>
            </w:rPr>
          </w:pPr>
        </w:p>
        <w:p w14:paraId="61A2B9B4" w14:textId="77777777" w:rsidR="00785436" w:rsidRDefault="00785436" w:rsidP="00785436">
          <w:pPr>
            <w:spacing w:after="160" w:line="259" w:lineRule="auto"/>
            <w:rPr>
              <w:rFonts w:asciiTheme="majorHAnsi" w:hAnsiTheme="majorHAnsi"/>
              <w:sz w:val="22"/>
              <w:szCs w:val="22"/>
            </w:rPr>
          </w:pPr>
        </w:p>
        <w:p w14:paraId="3ABB27A0" w14:textId="77777777" w:rsidR="00785436" w:rsidRDefault="00785436" w:rsidP="00785436">
          <w:pPr>
            <w:spacing w:after="160" w:line="259" w:lineRule="auto"/>
            <w:rPr>
              <w:rFonts w:asciiTheme="majorHAnsi" w:hAnsiTheme="majorHAnsi"/>
              <w:sz w:val="22"/>
              <w:szCs w:val="22"/>
            </w:rPr>
          </w:pPr>
        </w:p>
        <w:p w14:paraId="38EBFAEB" w14:textId="77777777" w:rsidR="00785436" w:rsidRDefault="00785436" w:rsidP="00785436">
          <w:pPr>
            <w:spacing w:after="160" w:line="259" w:lineRule="auto"/>
            <w:rPr>
              <w:rFonts w:asciiTheme="majorHAnsi" w:hAnsiTheme="majorHAnsi"/>
              <w:sz w:val="22"/>
              <w:szCs w:val="22"/>
            </w:rPr>
          </w:pPr>
        </w:p>
        <w:p w14:paraId="5005E263" w14:textId="77777777" w:rsidR="00A40912" w:rsidRDefault="00A40912" w:rsidP="00A40912">
          <w:pPr>
            <w:rPr>
              <w:rFonts w:asciiTheme="majorHAnsi" w:hAnsiTheme="majorHAnsi"/>
              <w:sz w:val="22"/>
              <w:szCs w:val="22"/>
            </w:rPr>
            <w:sectPr w:rsidR="00A40912" w:rsidSect="00FC0613">
              <w:type w:val="continuous"/>
              <w:pgSz w:w="12240" w:h="15840"/>
              <w:pgMar w:top="1440" w:right="1080" w:bottom="1440" w:left="1080" w:header="720" w:footer="720" w:gutter="0"/>
              <w:cols w:space="720"/>
              <w:docGrid w:linePitch="360"/>
            </w:sectPr>
          </w:pPr>
        </w:p>
        <w:p w14:paraId="0CCAC1B7" w14:textId="77777777" w:rsidR="00A40912" w:rsidRDefault="00785436" w:rsidP="00A40912">
          <w:pPr>
            <w:rPr>
              <w:rFonts w:asciiTheme="majorHAnsi" w:hAnsiTheme="majorHAnsi"/>
              <w:sz w:val="22"/>
              <w:szCs w:val="22"/>
            </w:rPr>
            <w:sectPr w:rsidR="00A40912" w:rsidSect="00A40912">
              <w:type w:val="continuous"/>
              <w:pgSz w:w="12240" w:h="15840"/>
              <w:pgMar w:top="1440" w:right="1440" w:bottom="1440" w:left="1440" w:header="720" w:footer="720" w:gutter="0"/>
              <w:cols w:num="2" w:space="720"/>
              <w:docGrid w:linePitch="360"/>
            </w:sectPr>
          </w:pPr>
          <w:r>
            <w:rPr>
              <w:rFonts w:asciiTheme="majorHAnsi" w:hAnsiTheme="majorHAnsi"/>
              <w:sz w:val="22"/>
              <w:szCs w:val="22"/>
            </w:rPr>
            <w:br w:type="page"/>
          </w:r>
        </w:p>
        <w:p w14:paraId="59764379" w14:textId="2A09B1C6" w:rsidR="00A40912" w:rsidRDefault="00785436" w:rsidP="00A40912">
          <w:pPr>
            <w:rPr>
              <w:rFonts w:asciiTheme="majorHAnsi" w:hAnsiTheme="majorHAnsi"/>
              <w:sz w:val="22"/>
              <w:szCs w:val="22"/>
            </w:rPr>
            <w:sectPr w:rsidR="00A40912" w:rsidSect="00A40912">
              <w:type w:val="continuous"/>
              <w:pgSz w:w="12240" w:h="15840"/>
              <w:pgMar w:top="1440" w:right="1440" w:bottom="1440" w:left="1440" w:header="720" w:footer="720" w:gutter="0"/>
              <w:cols w:space="720"/>
              <w:docGrid w:linePitch="360"/>
            </w:sectPr>
          </w:pPr>
          <w:r>
            <w:rPr>
              <w:rFonts w:asciiTheme="majorHAnsi" w:hAnsiTheme="majorHAnsi"/>
              <w:sz w:val="22"/>
              <w:szCs w:val="22"/>
            </w:rPr>
            <w:t xml:space="preserve">Please indicate at least 5 possible times </w:t>
          </w:r>
          <w:r w:rsidR="00A40912">
            <w:rPr>
              <w:rFonts w:asciiTheme="majorHAnsi" w:hAnsiTheme="majorHAnsi"/>
              <w:sz w:val="22"/>
              <w:szCs w:val="22"/>
            </w:rPr>
            <w:t xml:space="preserve">for your </w:t>
          </w:r>
          <w:r w:rsidRPr="00F7327D">
            <w:rPr>
              <w:rFonts w:asciiTheme="majorHAnsi" w:hAnsiTheme="majorHAnsi"/>
              <w:sz w:val="22"/>
              <w:szCs w:val="22"/>
            </w:rPr>
            <w:t xml:space="preserve">exploratory telephone conversation, and hold your selected times in </w:t>
          </w:r>
          <w:r>
            <w:rPr>
              <w:rFonts w:asciiTheme="majorHAnsi" w:hAnsiTheme="majorHAnsi"/>
              <w:sz w:val="22"/>
              <w:szCs w:val="22"/>
            </w:rPr>
            <w:t>the calendars of your team co-leads (or any other team members who can represent your team’s application)</w:t>
          </w:r>
          <w:r w:rsidRPr="00F7327D">
            <w:rPr>
              <w:rFonts w:asciiTheme="majorHAnsi" w:hAnsiTheme="majorHAnsi"/>
              <w:sz w:val="22"/>
              <w:szCs w:val="22"/>
            </w:rPr>
            <w:t>. You will be notified of your times</w:t>
          </w:r>
          <w:r>
            <w:rPr>
              <w:rFonts w:asciiTheme="majorHAnsi" w:hAnsiTheme="majorHAnsi"/>
              <w:sz w:val="22"/>
              <w:szCs w:val="22"/>
            </w:rPr>
            <w:t xml:space="preserve">lot </w:t>
          </w:r>
          <w:r w:rsidR="0012591B">
            <w:rPr>
              <w:rFonts w:asciiTheme="majorHAnsi" w:hAnsiTheme="majorHAnsi"/>
              <w:sz w:val="22"/>
              <w:szCs w:val="22"/>
            </w:rPr>
            <w:t>as soon as possible</w:t>
          </w:r>
          <w:r>
            <w:rPr>
              <w:rFonts w:asciiTheme="majorHAnsi" w:hAnsiTheme="majorHAnsi"/>
              <w:sz w:val="22"/>
              <w:szCs w:val="22"/>
            </w:rPr>
            <w:t>.</w:t>
          </w:r>
        </w:p>
        <w:p w14:paraId="2907696D" w14:textId="77777777" w:rsidR="00785436" w:rsidRDefault="00785436" w:rsidP="00A40912">
          <w:pPr>
            <w:rPr>
              <w:rFonts w:asciiTheme="majorHAnsi" w:hAnsiTheme="majorHAnsi"/>
              <w:sz w:val="22"/>
              <w:szCs w:val="22"/>
            </w:rPr>
          </w:pPr>
        </w:p>
        <w:p w14:paraId="1C6446BA" w14:textId="77777777" w:rsidR="00785436" w:rsidRDefault="00785436" w:rsidP="00785436">
          <w:pPr>
            <w:spacing w:after="0" w:line="240" w:lineRule="auto"/>
            <w:rPr>
              <w:rFonts w:asciiTheme="majorHAnsi" w:hAnsiTheme="majorHAnsi"/>
              <w:sz w:val="22"/>
              <w:szCs w:val="22"/>
            </w:rPr>
          </w:pPr>
        </w:p>
        <w:p w14:paraId="4DFA1607" w14:textId="71DC13B0" w:rsidR="00785436" w:rsidRPr="00711A35" w:rsidRDefault="00785436" w:rsidP="00785436">
          <w:pPr>
            <w:spacing w:after="0" w:line="240" w:lineRule="auto"/>
            <w:rPr>
              <w:rFonts w:asciiTheme="majorHAnsi" w:hAnsiTheme="majorHAnsi"/>
              <w:sz w:val="22"/>
              <w:szCs w:val="22"/>
            </w:rPr>
          </w:pPr>
          <w:r>
            <w:rPr>
              <w:rFonts w:asciiTheme="majorHAnsi" w:hAnsiTheme="majorHAnsi"/>
              <w:sz w:val="22"/>
              <w:szCs w:val="22"/>
            </w:rPr>
            <w:t xml:space="preserve">__ </w:t>
          </w:r>
          <w:r w:rsidR="00A07DDA">
            <w:rPr>
              <w:rFonts w:asciiTheme="majorHAnsi" w:hAnsiTheme="majorHAnsi"/>
              <w:sz w:val="22"/>
              <w:szCs w:val="22"/>
            </w:rPr>
            <w:t>Tuesday</w:t>
          </w:r>
          <w:r w:rsidR="00677EF6">
            <w:rPr>
              <w:rFonts w:asciiTheme="majorHAnsi" w:hAnsiTheme="majorHAnsi"/>
              <w:sz w:val="22"/>
              <w:szCs w:val="22"/>
            </w:rPr>
            <w:t xml:space="preserve">, </w:t>
          </w:r>
          <w:r w:rsidR="00A07DDA">
            <w:rPr>
              <w:rFonts w:asciiTheme="majorHAnsi" w:hAnsiTheme="majorHAnsi"/>
              <w:sz w:val="22"/>
              <w:szCs w:val="22"/>
            </w:rPr>
            <w:t>March 16:</w:t>
          </w:r>
          <w:r w:rsidR="00A07DDA">
            <w:rPr>
              <w:rFonts w:asciiTheme="majorHAnsi" w:hAnsiTheme="majorHAnsi"/>
              <w:sz w:val="22"/>
              <w:szCs w:val="22"/>
            </w:rPr>
            <w:tab/>
          </w:r>
          <w:r w:rsidR="00983657">
            <w:rPr>
              <w:rFonts w:asciiTheme="majorHAnsi" w:hAnsiTheme="majorHAnsi"/>
              <w:sz w:val="22"/>
              <w:szCs w:val="22"/>
            </w:rPr>
            <w:tab/>
          </w:r>
          <w:r w:rsidR="00A07DDA">
            <w:rPr>
              <w:rFonts w:asciiTheme="majorHAnsi" w:hAnsiTheme="majorHAnsi"/>
              <w:sz w:val="22"/>
              <w:szCs w:val="22"/>
            </w:rPr>
            <w:t>9 - 10 am E</w:t>
          </w:r>
          <w:r w:rsidRPr="00711A35">
            <w:rPr>
              <w:rFonts w:asciiTheme="majorHAnsi" w:hAnsiTheme="majorHAnsi"/>
              <w:sz w:val="22"/>
              <w:szCs w:val="22"/>
            </w:rPr>
            <w:t>T</w:t>
          </w:r>
        </w:p>
        <w:p w14:paraId="0E2BD6D3" w14:textId="22EC38FC" w:rsidR="00785436" w:rsidRPr="00711A35" w:rsidRDefault="00785436" w:rsidP="00785436">
          <w:pPr>
            <w:spacing w:after="0" w:line="240" w:lineRule="auto"/>
            <w:rPr>
              <w:rFonts w:asciiTheme="majorHAnsi" w:hAnsiTheme="majorHAnsi"/>
              <w:sz w:val="22"/>
              <w:szCs w:val="22"/>
            </w:rPr>
          </w:pPr>
          <w:r w:rsidRPr="00711A35">
            <w:rPr>
              <w:rFonts w:asciiTheme="majorHAnsi" w:hAnsiTheme="majorHAnsi"/>
              <w:sz w:val="22"/>
              <w:szCs w:val="22"/>
            </w:rPr>
            <w:t xml:space="preserve">__ </w:t>
          </w:r>
          <w:r w:rsidR="00A07DDA">
            <w:rPr>
              <w:rFonts w:asciiTheme="majorHAnsi" w:hAnsiTheme="majorHAnsi"/>
              <w:sz w:val="22"/>
              <w:szCs w:val="22"/>
            </w:rPr>
            <w:t>Tuesday, March 16:</w:t>
          </w:r>
          <w:r w:rsidR="00A07DDA">
            <w:rPr>
              <w:rFonts w:asciiTheme="majorHAnsi" w:hAnsiTheme="majorHAnsi"/>
              <w:sz w:val="22"/>
              <w:szCs w:val="22"/>
            </w:rPr>
            <w:tab/>
          </w:r>
          <w:r w:rsidR="00983657">
            <w:rPr>
              <w:rFonts w:asciiTheme="majorHAnsi" w:hAnsiTheme="majorHAnsi"/>
              <w:sz w:val="22"/>
              <w:szCs w:val="22"/>
            </w:rPr>
            <w:tab/>
          </w:r>
          <w:r w:rsidR="00A07DDA">
            <w:rPr>
              <w:rFonts w:asciiTheme="majorHAnsi" w:hAnsiTheme="majorHAnsi"/>
              <w:sz w:val="22"/>
              <w:szCs w:val="22"/>
            </w:rPr>
            <w:t>10 - 11 am E</w:t>
          </w:r>
          <w:r w:rsidRPr="00711A35">
            <w:rPr>
              <w:rFonts w:asciiTheme="majorHAnsi" w:hAnsiTheme="majorHAnsi"/>
              <w:sz w:val="22"/>
              <w:szCs w:val="22"/>
            </w:rPr>
            <w:t>T</w:t>
          </w:r>
        </w:p>
        <w:p w14:paraId="42DD0CAE" w14:textId="5B52D145" w:rsidR="00785436" w:rsidRPr="00711A35" w:rsidRDefault="00785436" w:rsidP="004F191C">
          <w:pPr>
            <w:spacing w:after="0" w:line="240" w:lineRule="auto"/>
            <w:ind w:right="-360"/>
            <w:rPr>
              <w:rFonts w:asciiTheme="majorHAnsi" w:hAnsiTheme="majorHAnsi"/>
              <w:sz w:val="22"/>
              <w:szCs w:val="22"/>
            </w:rPr>
          </w:pPr>
          <w:r w:rsidRPr="00711A35">
            <w:rPr>
              <w:rFonts w:asciiTheme="majorHAnsi" w:hAnsiTheme="majorHAnsi"/>
              <w:sz w:val="22"/>
              <w:szCs w:val="22"/>
            </w:rPr>
            <w:t xml:space="preserve">__ </w:t>
          </w:r>
          <w:r w:rsidR="00A07DDA">
            <w:rPr>
              <w:rFonts w:asciiTheme="majorHAnsi" w:hAnsiTheme="majorHAnsi"/>
              <w:sz w:val="22"/>
              <w:szCs w:val="22"/>
            </w:rPr>
            <w:t>Tuesday, March 16</w:t>
          </w:r>
          <w:r w:rsidRPr="00711A35">
            <w:rPr>
              <w:rFonts w:asciiTheme="majorHAnsi" w:hAnsiTheme="majorHAnsi"/>
              <w:sz w:val="22"/>
              <w:szCs w:val="22"/>
            </w:rPr>
            <w:t>:</w:t>
          </w:r>
          <w:r w:rsidRPr="00711A35">
            <w:rPr>
              <w:rFonts w:asciiTheme="majorHAnsi" w:hAnsiTheme="majorHAnsi"/>
              <w:sz w:val="22"/>
              <w:szCs w:val="22"/>
            </w:rPr>
            <w:tab/>
          </w:r>
          <w:r w:rsidR="00983657">
            <w:rPr>
              <w:rFonts w:asciiTheme="majorHAnsi" w:hAnsiTheme="majorHAnsi"/>
              <w:sz w:val="22"/>
              <w:szCs w:val="22"/>
            </w:rPr>
            <w:tab/>
          </w:r>
          <w:r w:rsidRPr="00711A35">
            <w:rPr>
              <w:rFonts w:asciiTheme="majorHAnsi" w:hAnsiTheme="majorHAnsi"/>
              <w:sz w:val="22"/>
              <w:szCs w:val="22"/>
            </w:rPr>
            <w:t xml:space="preserve">11 am - 12 pm </w:t>
          </w:r>
          <w:r w:rsidR="00A07DDA">
            <w:rPr>
              <w:rFonts w:asciiTheme="majorHAnsi" w:hAnsiTheme="majorHAnsi"/>
              <w:sz w:val="22"/>
              <w:szCs w:val="22"/>
            </w:rPr>
            <w:t>E</w:t>
          </w:r>
          <w:r w:rsidRPr="00711A35">
            <w:rPr>
              <w:rFonts w:asciiTheme="majorHAnsi" w:hAnsiTheme="majorHAnsi"/>
              <w:sz w:val="22"/>
              <w:szCs w:val="22"/>
            </w:rPr>
            <w:t>T</w:t>
          </w:r>
        </w:p>
        <w:p w14:paraId="353C599C" w14:textId="133326FA" w:rsidR="00785436" w:rsidRPr="00711A35" w:rsidRDefault="00785436" w:rsidP="00785436">
          <w:pPr>
            <w:spacing w:after="0" w:line="240" w:lineRule="auto"/>
            <w:rPr>
              <w:rFonts w:asciiTheme="majorHAnsi" w:hAnsiTheme="majorHAnsi"/>
              <w:sz w:val="22"/>
              <w:szCs w:val="22"/>
            </w:rPr>
          </w:pPr>
          <w:r w:rsidRPr="00711A35">
            <w:rPr>
              <w:rFonts w:asciiTheme="majorHAnsi" w:hAnsiTheme="majorHAnsi"/>
              <w:sz w:val="22"/>
              <w:szCs w:val="22"/>
            </w:rPr>
            <w:t xml:space="preserve">__ </w:t>
          </w:r>
          <w:r w:rsidR="00A07DDA">
            <w:rPr>
              <w:rFonts w:asciiTheme="majorHAnsi" w:hAnsiTheme="majorHAnsi"/>
              <w:sz w:val="22"/>
              <w:szCs w:val="22"/>
            </w:rPr>
            <w:t>Tuesday, March 16:</w:t>
          </w:r>
          <w:r w:rsidR="00A07DDA">
            <w:rPr>
              <w:rFonts w:asciiTheme="majorHAnsi" w:hAnsiTheme="majorHAnsi"/>
              <w:sz w:val="22"/>
              <w:szCs w:val="22"/>
            </w:rPr>
            <w:tab/>
          </w:r>
          <w:r w:rsidR="00983657">
            <w:rPr>
              <w:rFonts w:asciiTheme="majorHAnsi" w:hAnsiTheme="majorHAnsi"/>
              <w:sz w:val="22"/>
              <w:szCs w:val="22"/>
            </w:rPr>
            <w:tab/>
          </w:r>
          <w:r w:rsidR="00A07DDA">
            <w:rPr>
              <w:rFonts w:asciiTheme="majorHAnsi" w:hAnsiTheme="majorHAnsi"/>
              <w:sz w:val="22"/>
              <w:szCs w:val="22"/>
            </w:rPr>
            <w:t>12 - 1 pm E</w:t>
          </w:r>
          <w:r w:rsidRPr="00711A35">
            <w:rPr>
              <w:rFonts w:asciiTheme="majorHAnsi" w:hAnsiTheme="majorHAnsi"/>
              <w:sz w:val="22"/>
              <w:szCs w:val="22"/>
            </w:rPr>
            <w:t>T</w:t>
          </w:r>
        </w:p>
        <w:p w14:paraId="67468CD0" w14:textId="2C6AEF4E" w:rsidR="00785436" w:rsidRPr="00711A35" w:rsidRDefault="00785436" w:rsidP="00785436">
          <w:pPr>
            <w:spacing w:after="0" w:line="240" w:lineRule="auto"/>
            <w:rPr>
              <w:rFonts w:asciiTheme="majorHAnsi" w:hAnsiTheme="majorHAnsi"/>
              <w:sz w:val="22"/>
              <w:szCs w:val="22"/>
            </w:rPr>
          </w:pPr>
          <w:r w:rsidRPr="00711A35">
            <w:rPr>
              <w:rFonts w:asciiTheme="majorHAnsi" w:hAnsiTheme="majorHAnsi"/>
              <w:sz w:val="22"/>
              <w:szCs w:val="22"/>
            </w:rPr>
            <w:t xml:space="preserve">__ </w:t>
          </w:r>
          <w:r w:rsidR="00A07DDA">
            <w:rPr>
              <w:rFonts w:asciiTheme="majorHAnsi" w:hAnsiTheme="majorHAnsi"/>
              <w:sz w:val="22"/>
              <w:szCs w:val="22"/>
            </w:rPr>
            <w:t>Tuesday, March 16:</w:t>
          </w:r>
          <w:r w:rsidR="00A07DDA">
            <w:rPr>
              <w:rFonts w:asciiTheme="majorHAnsi" w:hAnsiTheme="majorHAnsi"/>
              <w:sz w:val="22"/>
              <w:szCs w:val="22"/>
            </w:rPr>
            <w:tab/>
          </w:r>
          <w:r w:rsidR="00983657">
            <w:rPr>
              <w:rFonts w:asciiTheme="majorHAnsi" w:hAnsiTheme="majorHAnsi"/>
              <w:sz w:val="22"/>
              <w:szCs w:val="22"/>
            </w:rPr>
            <w:tab/>
          </w:r>
          <w:r w:rsidR="00A07DDA">
            <w:rPr>
              <w:rFonts w:asciiTheme="majorHAnsi" w:hAnsiTheme="majorHAnsi"/>
              <w:sz w:val="22"/>
              <w:szCs w:val="22"/>
            </w:rPr>
            <w:t>1 - 2 pm E</w:t>
          </w:r>
          <w:r w:rsidRPr="00711A35">
            <w:rPr>
              <w:rFonts w:asciiTheme="majorHAnsi" w:hAnsiTheme="majorHAnsi"/>
              <w:sz w:val="22"/>
              <w:szCs w:val="22"/>
            </w:rPr>
            <w:t>T</w:t>
          </w:r>
        </w:p>
        <w:p w14:paraId="1894EAEC" w14:textId="1D6B5CCE" w:rsidR="00785436" w:rsidRPr="00711A35" w:rsidRDefault="00785436" w:rsidP="004F191C">
          <w:pPr>
            <w:spacing w:after="0" w:line="240" w:lineRule="auto"/>
            <w:ind w:right="-360"/>
            <w:rPr>
              <w:rFonts w:asciiTheme="majorHAnsi" w:hAnsiTheme="majorHAnsi"/>
              <w:sz w:val="22"/>
              <w:szCs w:val="22"/>
            </w:rPr>
          </w:pPr>
          <w:r w:rsidRPr="00711A35">
            <w:rPr>
              <w:rFonts w:asciiTheme="majorHAnsi" w:hAnsiTheme="majorHAnsi"/>
              <w:sz w:val="22"/>
              <w:szCs w:val="22"/>
            </w:rPr>
            <w:t xml:space="preserve">__ </w:t>
          </w:r>
          <w:r w:rsidR="00A07DDA">
            <w:rPr>
              <w:rFonts w:asciiTheme="majorHAnsi" w:hAnsiTheme="majorHAnsi"/>
              <w:sz w:val="22"/>
              <w:szCs w:val="22"/>
            </w:rPr>
            <w:t>Tuesday, March 16:</w:t>
          </w:r>
          <w:r w:rsidR="00A07DDA">
            <w:rPr>
              <w:rFonts w:asciiTheme="majorHAnsi" w:hAnsiTheme="majorHAnsi"/>
              <w:sz w:val="22"/>
              <w:szCs w:val="22"/>
            </w:rPr>
            <w:tab/>
          </w:r>
          <w:r w:rsidR="00983657">
            <w:rPr>
              <w:rFonts w:asciiTheme="majorHAnsi" w:hAnsiTheme="majorHAnsi"/>
              <w:sz w:val="22"/>
              <w:szCs w:val="22"/>
            </w:rPr>
            <w:tab/>
          </w:r>
          <w:r w:rsidR="00A07DDA">
            <w:rPr>
              <w:rFonts w:asciiTheme="majorHAnsi" w:hAnsiTheme="majorHAnsi"/>
              <w:sz w:val="22"/>
              <w:szCs w:val="22"/>
            </w:rPr>
            <w:t>2 -3 pm E</w:t>
          </w:r>
          <w:r w:rsidRPr="00711A35">
            <w:rPr>
              <w:rFonts w:asciiTheme="majorHAnsi" w:hAnsiTheme="majorHAnsi"/>
              <w:sz w:val="22"/>
              <w:szCs w:val="22"/>
            </w:rPr>
            <w:t>T</w:t>
          </w:r>
        </w:p>
        <w:p w14:paraId="24050DAB" w14:textId="3AD3F9AB" w:rsidR="00785436" w:rsidRPr="00711A35" w:rsidRDefault="00785436" w:rsidP="00785436">
          <w:pPr>
            <w:spacing w:after="0" w:line="240" w:lineRule="auto"/>
            <w:rPr>
              <w:rFonts w:asciiTheme="majorHAnsi" w:hAnsiTheme="majorHAnsi"/>
              <w:sz w:val="22"/>
              <w:szCs w:val="22"/>
            </w:rPr>
          </w:pPr>
          <w:r w:rsidRPr="00711A35">
            <w:rPr>
              <w:rFonts w:asciiTheme="majorHAnsi" w:hAnsiTheme="majorHAnsi"/>
              <w:sz w:val="22"/>
              <w:szCs w:val="22"/>
            </w:rPr>
            <w:t xml:space="preserve">__ </w:t>
          </w:r>
          <w:r w:rsidR="00A07DDA">
            <w:rPr>
              <w:rFonts w:asciiTheme="majorHAnsi" w:hAnsiTheme="majorHAnsi"/>
              <w:sz w:val="22"/>
              <w:szCs w:val="22"/>
            </w:rPr>
            <w:t>Tuesday, March 16</w:t>
          </w:r>
          <w:r w:rsidRPr="00711A35">
            <w:rPr>
              <w:rFonts w:asciiTheme="majorHAnsi" w:hAnsiTheme="majorHAnsi"/>
              <w:sz w:val="22"/>
              <w:szCs w:val="22"/>
            </w:rPr>
            <w:t>:</w:t>
          </w:r>
          <w:r w:rsidRPr="00711A35">
            <w:rPr>
              <w:rFonts w:asciiTheme="majorHAnsi" w:hAnsiTheme="majorHAnsi"/>
              <w:sz w:val="22"/>
              <w:szCs w:val="22"/>
            </w:rPr>
            <w:tab/>
          </w:r>
          <w:r w:rsidR="00983657">
            <w:rPr>
              <w:rFonts w:asciiTheme="majorHAnsi" w:hAnsiTheme="majorHAnsi"/>
              <w:sz w:val="22"/>
              <w:szCs w:val="22"/>
            </w:rPr>
            <w:tab/>
          </w:r>
          <w:r w:rsidRPr="00711A35">
            <w:rPr>
              <w:rFonts w:asciiTheme="majorHAnsi" w:hAnsiTheme="majorHAnsi"/>
              <w:sz w:val="22"/>
              <w:szCs w:val="22"/>
            </w:rPr>
            <w:t>3</w:t>
          </w:r>
          <w:r w:rsidR="00A07DDA">
            <w:rPr>
              <w:rFonts w:asciiTheme="majorHAnsi" w:hAnsiTheme="majorHAnsi"/>
              <w:sz w:val="22"/>
              <w:szCs w:val="22"/>
            </w:rPr>
            <w:t xml:space="preserve"> - 4 pm E</w:t>
          </w:r>
          <w:r w:rsidRPr="00711A35">
            <w:rPr>
              <w:rFonts w:asciiTheme="majorHAnsi" w:hAnsiTheme="majorHAnsi"/>
              <w:sz w:val="22"/>
              <w:szCs w:val="22"/>
            </w:rPr>
            <w:t>T</w:t>
          </w:r>
        </w:p>
        <w:p w14:paraId="70EA19DB" w14:textId="711DDCC0" w:rsidR="00785436" w:rsidRPr="00711A35" w:rsidRDefault="00785436" w:rsidP="00785436">
          <w:pPr>
            <w:spacing w:after="0" w:line="240" w:lineRule="auto"/>
            <w:rPr>
              <w:rFonts w:asciiTheme="majorHAnsi" w:hAnsiTheme="majorHAnsi"/>
              <w:sz w:val="22"/>
              <w:szCs w:val="22"/>
            </w:rPr>
          </w:pPr>
          <w:r w:rsidRPr="00711A35">
            <w:rPr>
              <w:rFonts w:asciiTheme="majorHAnsi" w:hAnsiTheme="majorHAnsi"/>
              <w:sz w:val="22"/>
              <w:szCs w:val="22"/>
            </w:rPr>
            <w:t xml:space="preserve">__ </w:t>
          </w:r>
          <w:r w:rsidR="00A07DDA">
            <w:rPr>
              <w:rFonts w:asciiTheme="majorHAnsi" w:hAnsiTheme="majorHAnsi"/>
              <w:sz w:val="22"/>
              <w:szCs w:val="22"/>
            </w:rPr>
            <w:t>Tuesday, March 16:</w:t>
          </w:r>
          <w:r w:rsidR="00A07DDA">
            <w:rPr>
              <w:rFonts w:asciiTheme="majorHAnsi" w:hAnsiTheme="majorHAnsi"/>
              <w:sz w:val="22"/>
              <w:szCs w:val="22"/>
            </w:rPr>
            <w:tab/>
          </w:r>
          <w:r w:rsidR="00983657">
            <w:rPr>
              <w:rFonts w:asciiTheme="majorHAnsi" w:hAnsiTheme="majorHAnsi"/>
              <w:sz w:val="22"/>
              <w:szCs w:val="22"/>
            </w:rPr>
            <w:tab/>
          </w:r>
          <w:r w:rsidR="00A07DDA">
            <w:rPr>
              <w:rFonts w:asciiTheme="majorHAnsi" w:hAnsiTheme="majorHAnsi"/>
              <w:sz w:val="22"/>
              <w:szCs w:val="22"/>
            </w:rPr>
            <w:t>4 - 5 pm E</w:t>
          </w:r>
          <w:r w:rsidRPr="00711A35">
            <w:rPr>
              <w:rFonts w:asciiTheme="majorHAnsi" w:hAnsiTheme="majorHAnsi"/>
              <w:sz w:val="22"/>
              <w:szCs w:val="22"/>
            </w:rPr>
            <w:t>T</w:t>
          </w:r>
        </w:p>
        <w:p w14:paraId="5FEEE45D" w14:textId="77777777" w:rsidR="00785436" w:rsidRPr="00711A35" w:rsidRDefault="00785436" w:rsidP="00785436">
          <w:pPr>
            <w:spacing w:after="0" w:line="240" w:lineRule="auto"/>
            <w:rPr>
              <w:rFonts w:asciiTheme="majorHAnsi" w:hAnsiTheme="majorHAnsi"/>
              <w:sz w:val="22"/>
              <w:szCs w:val="22"/>
            </w:rPr>
          </w:pPr>
        </w:p>
        <w:p w14:paraId="0548F493" w14:textId="77777777" w:rsidR="0044076C" w:rsidRDefault="0044076C" w:rsidP="00785436">
          <w:pPr>
            <w:spacing w:after="0" w:line="240" w:lineRule="auto"/>
            <w:rPr>
              <w:rFonts w:asciiTheme="majorHAnsi" w:hAnsiTheme="majorHAnsi"/>
              <w:sz w:val="22"/>
              <w:szCs w:val="22"/>
            </w:rPr>
          </w:pPr>
        </w:p>
        <w:p w14:paraId="6ABB9CB9" w14:textId="09FA05CE" w:rsidR="00785436" w:rsidRPr="00711A35" w:rsidRDefault="00785436" w:rsidP="00785436">
          <w:pPr>
            <w:spacing w:after="0" w:line="240" w:lineRule="auto"/>
            <w:rPr>
              <w:rFonts w:asciiTheme="majorHAnsi" w:hAnsiTheme="majorHAnsi"/>
              <w:sz w:val="22"/>
              <w:szCs w:val="22"/>
            </w:rPr>
          </w:pPr>
          <w:r w:rsidRPr="00711A35">
            <w:rPr>
              <w:rFonts w:asciiTheme="majorHAnsi" w:hAnsiTheme="majorHAnsi"/>
              <w:sz w:val="22"/>
              <w:szCs w:val="22"/>
            </w:rPr>
            <w:t xml:space="preserve">__ </w:t>
          </w:r>
          <w:r w:rsidR="00A07DDA">
            <w:rPr>
              <w:rFonts w:asciiTheme="majorHAnsi" w:hAnsiTheme="majorHAnsi"/>
              <w:sz w:val="22"/>
              <w:szCs w:val="22"/>
            </w:rPr>
            <w:t>Wednesday, March 17:</w:t>
          </w:r>
          <w:r w:rsidR="00A07DDA">
            <w:rPr>
              <w:rFonts w:asciiTheme="majorHAnsi" w:hAnsiTheme="majorHAnsi"/>
              <w:sz w:val="22"/>
              <w:szCs w:val="22"/>
            </w:rPr>
            <w:tab/>
            <w:t>9 - 10 am E</w:t>
          </w:r>
          <w:r w:rsidRPr="00711A35">
            <w:rPr>
              <w:rFonts w:asciiTheme="majorHAnsi" w:hAnsiTheme="majorHAnsi"/>
              <w:sz w:val="22"/>
              <w:szCs w:val="22"/>
            </w:rPr>
            <w:t>T</w:t>
          </w:r>
        </w:p>
        <w:p w14:paraId="3A785659" w14:textId="3C258666" w:rsidR="00785436" w:rsidRPr="00711A35" w:rsidRDefault="00785436" w:rsidP="00785436">
          <w:pPr>
            <w:spacing w:after="0" w:line="240" w:lineRule="auto"/>
            <w:rPr>
              <w:rFonts w:asciiTheme="majorHAnsi" w:hAnsiTheme="majorHAnsi"/>
              <w:sz w:val="22"/>
              <w:szCs w:val="22"/>
            </w:rPr>
          </w:pPr>
          <w:r w:rsidRPr="00711A35">
            <w:rPr>
              <w:rFonts w:asciiTheme="majorHAnsi" w:hAnsiTheme="majorHAnsi"/>
              <w:sz w:val="22"/>
              <w:szCs w:val="22"/>
            </w:rPr>
            <w:t xml:space="preserve">__ </w:t>
          </w:r>
          <w:r w:rsidR="00A07DDA">
            <w:rPr>
              <w:rFonts w:asciiTheme="majorHAnsi" w:hAnsiTheme="majorHAnsi"/>
              <w:sz w:val="22"/>
              <w:szCs w:val="22"/>
            </w:rPr>
            <w:t>Wednesday, March 17:</w:t>
          </w:r>
          <w:r w:rsidR="00A07DDA">
            <w:rPr>
              <w:rFonts w:asciiTheme="majorHAnsi" w:hAnsiTheme="majorHAnsi"/>
              <w:sz w:val="22"/>
              <w:szCs w:val="22"/>
            </w:rPr>
            <w:tab/>
            <w:t>10 - 11 am E</w:t>
          </w:r>
          <w:r w:rsidRPr="00711A35">
            <w:rPr>
              <w:rFonts w:asciiTheme="majorHAnsi" w:hAnsiTheme="majorHAnsi"/>
              <w:sz w:val="22"/>
              <w:szCs w:val="22"/>
            </w:rPr>
            <w:t>T</w:t>
          </w:r>
        </w:p>
        <w:p w14:paraId="359578D0" w14:textId="6776EE92" w:rsidR="00785436" w:rsidRPr="00711A35" w:rsidRDefault="00785436" w:rsidP="004F191C">
          <w:pPr>
            <w:spacing w:after="0" w:line="240" w:lineRule="auto"/>
            <w:ind w:right="-360"/>
            <w:rPr>
              <w:rFonts w:asciiTheme="majorHAnsi" w:hAnsiTheme="majorHAnsi"/>
              <w:sz w:val="22"/>
              <w:szCs w:val="22"/>
            </w:rPr>
          </w:pPr>
          <w:r w:rsidRPr="00711A35">
            <w:rPr>
              <w:rFonts w:asciiTheme="majorHAnsi" w:hAnsiTheme="majorHAnsi"/>
              <w:sz w:val="22"/>
              <w:szCs w:val="22"/>
            </w:rPr>
            <w:t xml:space="preserve">__ </w:t>
          </w:r>
          <w:r w:rsidR="00A07DDA">
            <w:rPr>
              <w:rFonts w:asciiTheme="majorHAnsi" w:hAnsiTheme="majorHAnsi"/>
              <w:sz w:val="22"/>
              <w:szCs w:val="22"/>
            </w:rPr>
            <w:t>Wednesday, March 17:</w:t>
          </w:r>
          <w:r w:rsidR="00A07DDA">
            <w:rPr>
              <w:rFonts w:asciiTheme="majorHAnsi" w:hAnsiTheme="majorHAnsi"/>
              <w:sz w:val="22"/>
              <w:szCs w:val="22"/>
            </w:rPr>
            <w:tab/>
            <w:t>11 am - 12 pm E</w:t>
          </w:r>
          <w:r w:rsidRPr="00711A35">
            <w:rPr>
              <w:rFonts w:asciiTheme="majorHAnsi" w:hAnsiTheme="majorHAnsi"/>
              <w:sz w:val="22"/>
              <w:szCs w:val="22"/>
            </w:rPr>
            <w:t>T</w:t>
          </w:r>
        </w:p>
        <w:p w14:paraId="42488D4B" w14:textId="1755269E" w:rsidR="00785436" w:rsidRPr="00711A35" w:rsidRDefault="00785436" w:rsidP="00785436">
          <w:pPr>
            <w:spacing w:after="0" w:line="240" w:lineRule="auto"/>
            <w:rPr>
              <w:rFonts w:asciiTheme="majorHAnsi" w:hAnsiTheme="majorHAnsi"/>
              <w:sz w:val="22"/>
              <w:szCs w:val="22"/>
            </w:rPr>
          </w:pPr>
          <w:r w:rsidRPr="00711A35">
            <w:rPr>
              <w:rFonts w:asciiTheme="majorHAnsi" w:hAnsiTheme="majorHAnsi"/>
              <w:sz w:val="22"/>
              <w:szCs w:val="22"/>
            </w:rPr>
            <w:t xml:space="preserve">__ </w:t>
          </w:r>
          <w:r w:rsidR="00A07DDA">
            <w:rPr>
              <w:rFonts w:asciiTheme="majorHAnsi" w:hAnsiTheme="majorHAnsi"/>
              <w:sz w:val="22"/>
              <w:szCs w:val="22"/>
            </w:rPr>
            <w:t>Wednesday, March 17:</w:t>
          </w:r>
          <w:r w:rsidR="00A07DDA">
            <w:rPr>
              <w:rFonts w:asciiTheme="majorHAnsi" w:hAnsiTheme="majorHAnsi"/>
              <w:sz w:val="22"/>
              <w:szCs w:val="22"/>
            </w:rPr>
            <w:tab/>
            <w:t>12 - 1 pm E</w:t>
          </w:r>
          <w:r w:rsidRPr="00711A35">
            <w:rPr>
              <w:rFonts w:asciiTheme="majorHAnsi" w:hAnsiTheme="majorHAnsi"/>
              <w:sz w:val="22"/>
              <w:szCs w:val="22"/>
            </w:rPr>
            <w:t>T</w:t>
          </w:r>
        </w:p>
        <w:p w14:paraId="746145E4" w14:textId="077B4F56" w:rsidR="00785436" w:rsidRPr="00711A35" w:rsidRDefault="00785436" w:rsidP="00785436">
          <w:pPr>
            <w:spacing w:after="0" w:line="240" w:lineRule="auto"/>
            <w:rPr>
              <w:rFonts w:asciiTheme="majorHAnsi" w:hAnsiTheme="majorHAnsi"/>
              <w:sz w:val="22"/>
              <w:szCs w:val="22"/>
            </w:rPr>
          </w:pPr>
          <w:r w:rsidRPr="00711A35">
            <w:rPr>
              <w:rFonts w:asciiTheme="majorHAnsi" w:hAnsiTheme="majorHAnsi"/>
              <w:sz w:val="22"/>
              <w:szCs w:val="22"/>
            </w:rPr>
            <w:t xml:space="preserve">__ </w:t>
          </w:r>
          <w:r w:rsidR="00A07DDA">
            <w:rPr>
              <w:rFonts w:asciiTheme="majorHAnsi" w:hAnsiTheme="majorHAnsi"/>
              <w:sz w:val="22"/>
              <w:szCs w:val="22"/>
            </w:rPr>
            <w:t>Wednesday, March 17</w:t>
          </w:r>
          <w:r w:rsidRPr="00711A35">
            <w:rPr>
              <w:rFonts w:asciiTheme="majorHAnsi" w:hAnsiTheme="majorHAnsi"/>
              <w:sz w:val="22"/>
              <w:szCs w:val="22"/>
            </w:rPr>
            <w:t>:</w:t>
          </w:r>
          <w:r w:rsidRPr="00711A35">
            <w:rPr>
              <w:rFonts w:asciiTheme="majorHAnsi" w:hAnsiTheme="majorHAnsi"/>
              <w:sz w:val="22"/>
              <w:szCs w:val="22"/>
            </w:rPr>
            <w:tab/>
            <w:t xml:space="preserve">1 - 2 pm </w:t>
          </w:r>
          <w:r w:rsidR="00A07DDA">
            <w:rPr>
              <w:rFonts w:asciiTheme="majorHAnsi" w:hAnsiTheme="majorHAnsi"/>
              <w:sz w:val="22"/>
              <w:szCs w:val="22"/>
            </w:rPr>
            <w:t>E</w:t>
          </w:r>
          <w:r w:rsidRPr="00711A35">
            <w:rPr>
              <w:rFonts w:asciiTheme="majorHAnsi" w:hAnsiTheme="majorHAnsi"/>
              <w:sz w:val="22"/>
              <w:szCs w:val="22"/>
            </w:rPr>
            <w:t>T</w:t>
          </w:r>
        </w:p>
        <w:p w14:paraId="52C33F40" w14:textId="3ABF16F8" w:rsidR="00785436" w:rsidRPr="00711A35" w:rsidRDefault="00785436" w:rsidP="00785436">
          <w:pPr>
            <w:spacing w:after="0" w:line="240" w:lineRule="auto"/>
            <w:rPr>
              <w:rFonts w:asciiTheme="majorHAnsi" w:hAnsiTheme="majorHAnsi"/>
              <w:sz w:val="22"/>
              <w:szCs w:val="22"/>
            </w:rPr>
          </w:pPr>
          <w:r w:rsidRPr="00711A35">
            <w:rPr>
              <w:rFonts w:asciiTheme="majorHAnsi" w:hAnsiTheme="majorHAnsi"/>
              <w:sz w:val="22"/>
              <w:szCs w:val="22"/>
            </w:rPr>
            <w:t xml:space="preserve">__ </w:t>
          </w:r>
          <w:r w:rsidR="00A07DDA">
            <w:rPr>
              <w:rFonts w:asciiTheme="majorHAnsi" w:hAnsiTheme="majorHAnsi"/>
              <w:sz w:val="22"/>
              <w:szCs w:val="22"/>
            </w:rPr>
            <w:t>Wednesday, March 17:</w:t>
          </w:r>
          <w:r w:rsidR="00A07DDA">
            <w:rPr>
              <w:rFonts w:asciiTheme="majorHAnsi" w:hAnsiTheme="majorHAnsi"/>
              <w:sz w:val="22"/>
              <w:szCs w:val="22"/>
            </w:rPr>
            <w:tab/>
            <w:t>2 -3 pm E</w:t>
          </w:r>
          <w:r w:rsidRPr="00711A35">
            <w:rPr>
              <w:rFonts w:asciiTheme="majorHAnsi" w:hAnsiTheme="majorHAnsi"/>
              <w:sz w:val="22"/>
              <w:szCs w:val="22"/>
            </w:rPr>
            <w:t>T</w:t>
          </w:r>
        </w:p>
        <w:p w14:paraId="275E6B2B" w14:textId="457C1EAA" w:rsidR="00785436" w:rsidRPr="00711A35" w:rsidRDefault="00785436" w:rsidP="00785436">
          <w:pPr>
            <w:spacing w:after="0" w:line="240" w:lineRule="auto"/>
            <w:rPr>
              <w:rFonts w:asciiTheme="majorHAnsi" w:hAnsiTheme="majorHAnsi"/>
              <w:sz w:val="22"/>
              <w:szCs w:val="22"/>
            </w:rPr>
          </w:pPr>
          <w:r w:rsidRPr="00711A35">
            <w:rPr>
              <w:rFonts w:asciiTheme="majorHAnsi" w:hAnsiTheme="majorHAnsi"/>
              <w:sz w:val="22"/>
              <w:szCs w:val="22"/>
            </w:rPr>
            <w:t xml:space="preserve">__ </w:t>
          </w:r>
          <w:r w:rsidR="00A07DDA">
            <w:rPr>
              <w:rFonts w:asciiTheme="majorHAnsi" w:hAnsiTheme="majorHAnsi"/>
              <w:sz w:val="22"/>
              <w:szCs w:val="22"/>
            </w:rPr>
            <w:t>Wednesday, March 17:</w:t>
          </w:r>
          <w:r w:rsidR="00A07DDA">
            <w:rPr>
              <w:rFonts w:asciiTheme="majorHAnsi" w:hAnsiTheme="majorHAnsi"/>
              <w:sz w:val="22"/>
              <w:szCs w:val="22"/>
            </w:rPr>
            <w:tab/>
            <w:t>3 - 4 pm E</w:t>
          </w:r>
          <w:r w:rsidRPr="00711A35">
            <w:rPr>
              <w:rFonts w:asciiTheme="majorHAnsi" w:hAnsiTheme="majorHAnsi"/>
              <w:sz w:val="22"/>
              <w:szCs w:val="22"/>
            </w:rPr>
            <w:t>T</w:t>
          </w:r>
        </w:p>
        <w:p w14:paraId="6C422031" w14:textId="593A2C5D" w:rsidR="00785436" w:rsidRPr="00711A35" w:rsidRDefault="00785436" w:rsidP="00785436">
          <w:pPr>
            <w:spacing w:after="0" w:line="240" w:lineRule="auto"/>
            <w:rPr>
              <w:rFonts w:asciiTheme="majorHAnsi" w:hAnsiTheme="majorHAnsi"/>
              <w:sz w:val="22"/>
              <w:szCs w:val="22"/>
            </w:rPr>
          </w:pPr>
          <w:r w:rsidRPr="00711A35">
            <w:rPr>
              <w:rFonts w:asciiTheme="majorHAnsi" w:hAnsiTheme="majorHAnsi"/>
              <w:sz w:val="22"/>
              <w:szCs w:val="22"/>
            </w:rPr>
            <w:t xml:space="preserve">__ </w:t>
          </w:r>
          <w:r w:rsidR="00A07DDA">
            <w:rPr>
              <w:rFonts w:asciiTheme="majorHAnsi" w:hAnsiTheme="majorHAnsi"/>
              <w:sz w:val="22"/>
              <w:szCs w:val="22"/>
            </w:rPr>
            <w:t>Wednesday, March 17:</w:t>
          </w:r>
          <w:r w:rsidR="00A07DDA">
            <w:rPr>
              <w:rFonts w:asciiTheme="majorHAnsi" w:hAnsiTheme="majorHAnsi"/>
              <w:sz w:val="22"/>
              <w:szCs w:val="22"/>
            </w:rPr>
            <w:tab/>
            <w:t>4 - 5 pm E</w:t>
          </w:r>
          <w:r w:rsidRPr="00711A35">
            <w:rPr>
              <w:rFonts w:asciiTheme="majorHAnsi" w:hAnsiTheme="majorHAnsi"/>
              <w:sz w:val="22"/>
              <w:szCs w:val="22"/>
            </w:rPr>
            <w:t>T</w:t>
          </w:r>
        </w:p>
        <w:p w14:paraId="3FD9F442" w14:textId="77777777" w:rsidR="00785436" w:rsidRPr="00711A35" w:rsidRDefault="00785436" w:rsidP="00785436">
          <w:pPr>
            <w:spacing w:after="0" w:line="240" w:lineRule="auto"/>
            <w:rPr>
              <w:rFonts w:asciiTheme="majorHAnsi" w:hAnsiTheme="majorHAnsi"/>
              <w:sz w:val="22"/>
              <w:szCs w:val="22"/>
            </w:rPr>
          </w:pPr>
        </w:p>
        <w:p w14:paraId="5FA46015" w14:textId="0740D9D9" w:rsidR="00785436" w:rsidRDefault="00785436" w:rsidP="000730A2">
          <w:pPr>
            <w:spacing w:after="0" w:line="240" w:lineRule="auto"/>
            <w:rPr>
              <w:rFonts w:asciiTheme="majorHAnsi" w:hAnsiTheme="majorHAnsi"/>
              <w:sz w:val="22"/>
              <w:szCs w:val="22"/>
            </w:rPr>
          </w:pPr>
        </w:p>
        <w:p w14:paraId="2AE3F6A3" w14:textId="1EA40549" w:rsidR="0044076C" w:rsidRPr="00711A35" w:rsidRDefault="0044076C" w:rsidP="0044076C">
          <w:pPr>
            <w:spacing w:after="0" w:line="240" w:lineRule="auto"/>
            <w:rPr>
              <w:rFonts w:asciiTheme="majorHAnsi" w:hAnsiTheme="majorHAnsi"/>
              <w:sz w:val="22"/>
              <w:szCs w:val="22"/>
            </w:rPr>
          </w:pPr>
          <w:r w:rsidRPr="00711A35">
            <w:rPr>
              <w:rFonts w:asciiTheme="majorHAnsi" w:hAnsiTheme="majorHAnsi"/>
              <w:sz w:val="22"/>
              <w:szCs w:val="22"/>
            </w:rPr>
            <w:t xml:space="preserve">__ </w:t>
          </w:r>
          <w:r w:rsidR="00A07DDA">
            <w:rPr>
              <w:rFonts w:asciiTheme="majorHAnsi" w:hAnsiTheme="majorHAnsi"/>
              <w:sz w:val="22"/>
              <w:szCs w:val="22"/>
            </w:rPr>
            <w:t>Thursday, March 18</w:t>
          </w:r>
          <w:r w:rsidRPr="00711A35">
            <w:rPr>
              <w:rFonts w:asciiTheme="majorHAnsi" w:hAnsiTheme="majorHAnsi"/>
              <w:sz w:val="22"/>
              <w:szCs w:val="22"/>
            </w:rPr>
            <w:t>:</w:t>
          </w:r>
          <w:r w:rsidRPr="00711A35">
            <w:rPr>
              <w:rFonts w:asciiTheme="majorHAnsi" w:hAnsiTheme="majorHAnsi"/>
              <w:sz w:val="22"/>
              <w:szCs w:val="22"/>
            </w:rPr>
            <w:tab/>
          </w:r>
          <w:r w:rsidR="00A07DDA">
            <w:rPr>
              <w:rFonts w:asciiTheme="majorHAnsi" w:hAnsiTheme="majorHAnsi"/>
              <w:sz w:val="22"/>
              <w:szCs w:val="22"/>
            </w:rPr>
            <w:tab/>
            <w:t>9 - 10 am E</w:t>
          </w:r>
          <w:r w:rsidRPr="00711A35">
            <w:rPr>
              <w:rFonts w:asciiTheme="majorHAnsi" w:hAnsiTheme="majorHAnsi"/>
              <w:sz w:val="22"/>
              <w:szCs w:val="22"/>
            </w:rPr>
            <w:t>T</w:t>
          </w:r>
        </w:p>
        <w:p w14:paraId="0679A7D4" w14:textId="0BF3ECD4" w:rsidR="0044076C" w:rsidRPr="00711A35" w:rsidRDefault="0044076C" w:rsidP="0044076C">
          <w:pPr>
            <w:spacing w:after="0" w:line="240" w:lineRule="auto"/>
            <w:rPr>
              <w:rFonts w:asciiTheme="majorHAnsi" w:hAnsiTheme="majorHAnsi"/>
              <w:sz w:val="22"/>
              <w:szCs w:val="22"/>
            </w:rPr>
          </w:pPr>
          <w:r w:rsidRPr="00711A35">
            <w:rPr>
              <w:rFonts w:asciiTheme="majorHAnsi" w:hAnsiTheme="majorHAnsi"/>
              <w:sz w:val="22"/>
              <w:szCs w:val="22"/>
            </w:rPr>
            <w:t xml:space="preserve">__ </w:t>
          </w:r>
          <w:r w:rsidR="00A07DDA">
            <w:rPr>
              <w:rFonts w:asciiTheme="majorHAnsi" w:hAnsiTheme="majorHAnsi"/>
              <w:sz w:val="22"/>
              <w:szCs w:val="22"/>
            </w:rPr>
            <w:t>Thursday, March 18</w:t>
          </w:r>
          <w:r w:rsidRPr="00711A35">
            <w:rPr>
              <w:rFonts w:asciiTheme="majorHAnsi" w:hAnsiTheme="majorHAnsi"/>
              <w:sz w:val="22"/>
              <w:szCs w:val="22"/>
            </w:rPr>
            <w:t>:</w:t>
          </w:r>
          <w:r w:rsidRPr="00711A35">
            <w:rPr>
              <w:rFonts w:asciiTheme="majorHAnsi" w:hAnsiTheme="majorHAnsi"/>
              <w:sz w:val="22"/>
              <w:szCs w:val="22"/>
            </w:rPr>
            <w:tab/>
          </w:r>
          <w:r w:rsidR="00A07DDA">
            <w:rPr>
              <w:rFonts w:asciiTheme="majorHAnsi" w:hAnsiTheme="majorHAnsi"/>
              <w:sz w:val="22"/>
              <w:szCs w:val="22"/>
            </w:rPr>
            <w:tab/>
          </w:r>
          <w:r w:rsidRPr="00711A35">
            <w:rPr>
              <w:rFonts w:asciiTheme="majorHAnsi" w:hAnsiTheme="majorHAnsi"/>
              <w:sz w:val="22"/>
              <w:szCs w:val="22"/>
            </w:rPr>
            <w:t>10 - 11 am ET</w:t>
          </w:r>
        </w:p>
        <w:p w14:paraId="042836FA" w14:textId="3258990A" w:rsidR="0044076C" w:rsidRPr="00711A35" w:rsidRDefault="0044076C" w:rsidP="0044076C">
          <w:pPr>
            <w:spacing w:after="0" w:line="240" w:lineRule="auto"/>
            <w:ind w:right="-360"/>
            <w:rPr>
              <w:rFonts w:asciiTheme="majorHAnsi" w:hAnsiTheme="majorHAnsi"/>
              <w:sz w:val="22"/>
              <w:szCs w:val="22"/>
            </w:rPr>
          </w:pPr>
          <w:r w:rsidRPr="00711A35">
            <w:rPr>
              <w:rFonts w:asciiTheme="majorHAnsi" w:hAnsiTheme="majorHAnsi"/>
              <w:sz w:val="22"/>
              <w:szCs w:val="22"/>
            </w:rPr>
            <w:t xml:space="preserve">__ </w:t>
          </w:r>
          <w:r w:rsidR="00A07DDA">
            <w:rPr>
              <w:rFonts w:asciiTheme="majorHAnsi" w:hAnsiTheme="majorHAnsi"/>
              <w:sz w:val="22"/>
              <w:szCs w:val="22"/>
            </w:rPr>
            <w:t>Thursday, March 18</w:t>
          </w:r>
          <w:r w:rsidRPr="00711A35">
            <w:rPr>
              <w:rFonts w:asciiTheme="majorHAnsi" w:hAnsiTheme="majorHAnsi"/>
              <w:sz w:val="22"/>
              <w:szCs w:val="22"/>
            </w:rPr>
            <w:t>:</w:t>
          </w:r>
          <w:r w:rsidRPr="00711A35">
            <w:rPr>
              <w:rFonts w:asciiTheme="majorHAnsi" w:hAnsiTheme="majorHAnsi"/>
              <w:sz w:val="22"/>
              <w:szCs w:val="22"/>
            </w:rPr>
            <w:tab/>
          </w:r>
          <w:r w:rsidR="00A07DDA">
            <w:rPr>
              <w:rFonts w:asciiTheme="majorHAnsi" w:hAnsiTheme="majorHAnsi"/>
              <w:sz w:val="22"/>
              <w:szCs w:val="22"/>
            </w:rPr>
            <w:tab/>
          </w:r>
          <w:r w:rsidRPr="00711A35">
            <w:rPr>
              <w:rFonts w:asciiTheme="majorHAnsi" w:hAnsiTheme="majorHAnsi"/>
              <w:sz w:val="22"/>
              <w:szCs w:val="22"/>
            </w:rPr>
            <w:t>11 am - 12 pm ET</w:t>
          </w:r>
        </w:p>
        <w:p w14:paraId="15D1C8D3" w14:textId="37A0E406" w:rsidR="0044076C" w:rsidRPr="00711A35" w:rsidRDefault="0044076C" w:rsidP="0044076C">
          <w:pPr>
            <w:spacing w:after="0" w:line="240" w:lineRule="auto"/>
            <w:rPr>
              <w:rFonts w:asciiTheme="majorHAnsi" w:hAnsiTheme="majorHAnsi"/>
              <w:sz w:val="22"/>
              <w:szCs w:val="22"/>
            </w:rPr>
          </w:pPr>
          <w:r w:rsidRPr="00711A35">
            <w:rPr>
              <w:rFonts w:asciiTheme="majorHAnsi" w:hAnsiTheme="majorHAnsi"/>
              <w:sz w:val="22"/>
              <w:szCs w:val="22"/>
            </w:rPr>
            <w:t xml:space="preserve">__ </w:t>
          </w:r>
          <w:r w:rsidR="00A07DDA">
            <w:rPr>
              <w:rFonts w:asciiTheme="majorHAnsi" w:hAnsiTheme="majorHAnsi"/>
              <w:sz w:val="22"/>
              <w:szCs w:val="22"/>
            </w:rPr>
            <w:t>Thursday, March 18</w:t>
          </w:r>
          <w:r w:rsidRPr="00711A35">
            <w:rPr>
              <w:rFonts w:asciiTheme="majorHAnsi" w:hAnsiTheme="majorHAnsi"/>
              <w:sz w:val="22"/>
              <w:szCs w:val="22"/>
            </w:rPr>
            <w:t>:</w:t>
          </w:r>
          <w:r w:rsidRPr="00711A35">
            <w:rPr>
              <w:rFonts w:asciiTheme="majorHAnsi" w:hAnsiTheme="majorHAnsi"/>
              <w:sz w:val="22"/>
              <w:szCs w:val="22"/>
            </w:rPr>
            <w:tab/>
          </w:r>
          <w:r w:rsidR="00A07DDA">
            <w:rPr>
              <w:rFonts w:asciiTheme="majorHAnsi" w:hAnsiTheme="majorHAnsi"/>
              <w:sz w:val="22"/>
              <w:szCs w:val="22"/>
            </w:rPr>
            <w:tab/>
            <w:t>12 - 1 pm E</w:t>
          </w:r>
          <w:r w:rsidRPr="00711A35">
            <w:rPr>
              <w:rFonts w:asciiTheme="majorHAnsi" w:hAnsiTheme="majorHAnsi"/>
              <w:sz w:val="22"/>
              <w:szCs w:val="22"/>
            </w:rPr>
            <w:t>T</w:t>
          </w:r>
        </w:p>
        <w:p w14:paraId="2C11FC61" w14:textId="241CE57F" w:rsidR="0044076C" w:rsidRPr="00711A35" w:rsidRDefault="0044076C" w:rsidP="0044076C">
          <w:pPr>
            <w:spacing w:after="0" w:line="240" w:lineRule="auto"/>
            <w:rPr>
              <w:rFonts w:asciiTheme="majorHAnsi" w:hAnsiTheme="majorHAnsi"/>
              <w:sz w:val="22"/>
              <w:szCs w:val="22"/>
            </w:rPr>
          </w:pPr>
          <w:r w:rsidRPr="00711A35">
            <w:rPr>
              <w:rFonts w:asciiTheme="majorHAnsi" w:hAnsiTheme="majorHAnsi"/>
              <w:sz w:val="22"/>
              <w:szCs w:val="22"/>
            </w:rPr>
            <w:t xml:space="preserve">__ </w:t>
          </w:r>
          <w:r w:rsidR="00A07DDA">
            <w:rPr>
              <w:rFonts w:asciiTheme="majorHAnsi" w:hAnsiTheme="majorHAnsi"/>
              <w:sz w:val="22"/>
              <w:szCs w:val="22"/>
            </w:rPr>
            <w:t>Thursday, March 18</w:t>
          </w:r>
          <w:r w:rsidRPr="00711A35">
            <w:rPr>
              <w:rFonts w:asciiTheme="majorHAnsi" w:hAnsiTheme="majorHAnsi"/>
              <w:sz w:val="22"/>
              <w:szCs w:val="22"/>
            </w:rPr>
            <w:t>:</w:t>
          </w:r>
          <w:r w:rsidRPr="00711A35">
            <w:rPr>
              <w:rFonts w:asciiTheme="majorHAnsi" w:hAnsiTheme="majorHAnsi"/>
              <w:sz w:val="22"/>
              <w:szCs w:val="22"/>
            </w:rPr>
            <w:tab/>
          </w:r>
          <w:r w:rsidR="00A07DDA">
            <w:rPr>
              <w:rFonts w:asciiTheme="majorHAnsi" w:hAnsiTheme="majorHAnsi"/>
              <w:sz w:val="22"/>
              <w:szCs w:val="22"/>
            </w:rPr>
            <w:tab/>
            <w:t>1 - 2 pm E</w:t>
          </w:r>
          <w:r w:rsidRPr="00711A35">
            <w:rPr>
              <w:rFonts w:asciiTheme="majorHAnsi" w:hAnsiTheme="majorHAnsi"/>
              <w:sz w:val="22"/>
              <w:szCs w:val="22"/>
            </w:rPr>
            <w:t>T</w:t>
          </w:r>
        </w:p>
        <w:p w14:paraId="490BD1C8" w14:textId="6F3688E9" w:rsidR="0044076C" w:rsidRPr="00711A35" w:rsidRDefault="0044076C" w:rsidP="0044076C">
          <w:pPr>
            <w:spacing w:after="0" w:line="240" w:lineRule="auto"/>
            <w:rPr>
              <w:rFonts w:asciiTheme="majorHAnsi" w:hAnsiTheme="majorHAnsi"/>
              <w:sz w:val="22"/>
              <w:szCs w:val="22"/>
            </w:rPr>
          </w:pPr>
          <w:r w:rsidRPr="00711A35">
            <w:rPr>
              <w:rFonts w:asciiTheme="majorHAnsi" w:hAnsiTheme="majorHAnsi"/>
              <w:sz w:val="22"/>
              <w:szCs w:val="22"/>
            </w:rPr>
            <w:t xml:space="preserve">__ </w:t>
          </w:r>
          <w:r w:rsidR="00A07DDA">
            <w:rPr>
              <w:rFonts w:asciiTheme="majorHAnsi" w:hAnsiTheme="majorHAnsi"/>
              <w:sz w:val="22"/>
              <w:szCs w:val="22"/>
            </w:rPr>
            <w:t>Thursday, March 18</w:t>
          </w:r>
          <w:r w:rsidRPr="00711A35">
            <w:rPr>
              <w:rFonts w:asciiTheme="majorHAnsi" w:hAnsiTheme="majorHAnsi"/>
              <w:sz w:val="22"/>
              <w:szCs w:val="22"/>
            </w:rPr>
            <w:t>:</w:t>
          </w:r>
          <w:r w:rsidRPr="00711A35">
            <w:rPr>
              <w:rFonts w:asciiTheme="majorHAnsi" w:hAnsiTheme="majorHAnsi"/>
              <w:sz w:val="22"/>
              <w:szCs w:val="22"/>
            </w:rPr>
            <w:tab/>
          </w:r>
          <w:r w:rsidR="00A07DDA">
            <w:rPr>
              <w:rFonts w:asciiTheme="majorHAnsi" w:hAnsiTheme="majorHAnsi"/>
              <w:sz w:val="22"/>
              <w:szCs w:val="22"/>
            </w:rPr>
            <w:tab/>
            <w:t>2 -3 pm E</w:t>
          </w:r>
          <w:r w:rsidRPr="00711A35">
            <w:rPr>
              <w:rFonts w:asciiTheme="majorHAnsi" w:hAnsiTheme="majorHAnsi"/>
              <w:sz w:val="22"/>
              <w:szCs w:val="22"/>
            </w:rPr>
            <w:t>T</w:t>
          </w:r>
        </w:p>
        <w:p w14:paraId="657BB680" w14:textId="69C1F83A" w:rsidR="0044076C" w:rsidRPr="00711A35" w:rsidRDefault="0044076C" w:rsidP="0044076C">
          <w:pPr>
            <w:spacing w:after="0" w:line="240" w:lineRule="auto"/>
            <w:rPr>
              <w:rFonts w:asciiTheme="majorHAnsi" w:hAnsiTheme="majorHAnsi"/>
              <w:sz w:val="22"/>
              <w:szCs w:val="22"/>
            </w:rPr>
          </w:pPr>
          <w:r w:rsidRPr="00711A35">
            <w:rPr>
              <w:rFonts w:asciiTheme="majorHAnsi" w:hAnsiTheme="majorHAnsi"/>
              <w:sz w:val="22"/>
              <w:szCs w:val="22"/>
            </w:rPr>
            <w:t xml:space="preserve">__ </w:t>
          </w:r>
          <w:r w:rsidR="00A07DDA">
            <w:rPr>
              <w:rFonts w:asciiTheme="majorHAnsi" w:hAnsiTheme="majorHAnsi"/>
              <w:sz w:val="22"/>
              <w:szCs w:val="22"/>
            </w:rPr>
            <w:t>Thursday, March 18</w:t>
          </w:r>
          <w:r w:rsidRPr="00711A35">
            <w:rPr>
              <w:rFonts w:asciiTheme="majorHAnsi" w:hAnsiTheme="majorHAnsi"/>
              <w:sz w:val="22"/>
              <w:szCs w:val="22"/>
            </w:rPr>
            <w:t>:</w:t>
          </w:r>
          <w:r w:rsidRPr="00711A35">
            <w:rPr>
              <w:rFonts w:asciiTheme="majorHAnsi" w:hAnsiTheme="majorHAnsi"/>
              <w:sz w:val="22"/>
              <w:szCs w:val="22"/>
            </w:rPr>
            <w:tab/>
          </w:r>
          <w:r w:rsidR="00A07DDA">
            <w:rPr>
              <w:rFonts w:asciiTheme="majorHAnsi" w:hAnsiTheme="majorHAnsi"/>
              <w:sz w:val="22"/>
              <w:szCs w:val="22"/>
            </w:rPr>
            <w:tab/>
            <w:t>3 - 4 pm E</w:t>
          </w:r>
          <w:r w:rsidRPr="00711A35">
            <w:rPr>
              <w:rFonts w:asciiTheme="majorHAnsi" w:hAnsiTheme="majorHAnsi"/>
              <w:sz w:val="22"/>
              <w:szCs w:val="22"/>
            </w:rPr>
            <w:t>T</w:t>
          </w:r>
        </w:p>
        <w:p w14:paraId="56154C54" w14:textId="006DBD63" w:rsidR="0044076C" w:rsidRPr="00711A35" w:rsidRDefault="0044076C" w:rsidP="0044076C">
          <w:pPr>
            <w:spacing w:after="0" w:line="240" w:lineRule="auto"/>
            <w:rPr>
              <w:rFonts w:asciiTheme="majorHAnsi" w:hAnsiTheme="majorHAnsi"/>
              <w:sz w:val="22"/>
              <w:szCs w:val="22"/>
            </w:rPr>
          </w:pPr>
          <w:r w:rsidRPr="00711A35">
            <w:rPr>
              <w:rFonts w:asciiTheme="majorHAnsi" w:hAnsiTheme="majorHAnsi"/>
              <w:sz w:val="22"/>
              <w:szCs w:val="22"/>
            </w:rPr>
            <w:t xml:space="preserve">__ </w:t>
          </w:r>
          <w:r w:rsidR="00A07DDA">
            <w:rPr>
              <w:rFonts w:asciiTheme="majorHAnsi" w:hAnsiTheme="majorHAnsi"/>
              <w:sz w:val="22"/>
              <w:szCs w:val="22"/>
            </w:rPr>
            <w:t>Thursday, March 18</w:t>
          </w:r>
          <w:r w:rsidRPr="00711A35">
            <w:rPr>
              <w:rFonts w:asciiTheme="majorHAnsi" w:hAnsiTheme="majorHAnsi"/>
              <w:sz w:val="22"/>
              <w:szCs w:val="22"/>
            </w:rPr>
            <w:t>:</w:t>
          </w:r>
          <w:r w:rsidRPr="00711A35">
            <w:rPr>
              <w:rFonts w:asciiTheme="majorHAnsi" w:hAnsiTheme="majorHAnsi"/>
              <w:sz w:val="22"/>
              <w:szCs w:val="22"/>
            </w:rPr>
            <w:tab/>
          </w:r>
          <w:r w:rsidR="00A07DDA">
            <w:rPr>
              <w:rFonts w:asciiTheme="majorHAnsi" w:hAnsiTheme="majorHAnsi"/>
              <w:sz w:val="22"/>
              <w:szCs w:val="22"/>
            </w:rPr>
            <w:tab/>
            <w:t>4 - 5 pm E</w:t>
          </w:r>
          <w:r w:rsidRPr="00711A35">
            <w:rPr>
              <w:rFonts w:asciiTheme="majorHAnsi" w:hAnsiTheme="majorHAnsi"/>
              <w:sz w:val="22"/>
              <w:szCs w:val="22"/>
            </w:rPr>
            <w:t>T</w:t>
          </w:r>
        </w:p>
        <w:p w14:paraId="5DF21386" w14:textId="77777777" w:rsidR="0044076C" w:rsidRDefault="0044076C" w:rsidP="000730A2">
          <w:pPr>
            <w:spacing w:after="0" w:line="240" w:lineRule="auto"/>
            <w:rPr>
              <w:rFonts w:asciiTheme="majorHAnsi" w:hAnsiTheme="majorHAnsi"/>
              <w:sz w:val="22"/>
              <w:szCs w:val="22"/>
            </w:rPr>
          </w:pPr>
        </w:p>
        <w:p w14:paraId="4006FB31" w14:textId="77777777" w:rsidR="00785436" w:rsidRDefault="00785436">
          <w:pPr>
            <w:spacing w:after="160" w:line="259" w:lineRule="auto"/>
            <w:rPr>
              <w:rFonts w:asciiTheme="majorHAnsi" w:hAnsiTheme="majorHAnsi"/>
              <w:sz w:val="22"/>
              <w:szCs w:val="22"/>
            </w:rPr>
          </w:pPr>
          <w:r>
            <w:rPr>
              <w:rFonts w:asciiTheme="majorHAnsi" w:hAnsiTheme="majorHAnsi"/>
              <w:sz w:val="22"/>
              <w:szCs w:val="22"/>
            </w:rPr>
            <w:br w:type="page"/>
          </w:r>
        </w:p>
        <w:p w14:paraId="66DF606A" w14:textId="77777777" w:rsidR="00785436" w:rsidRDefault="00785436" w:rsidP="00785436">
          <w:pPr>
            <w:rPr>
              <w:rFonts w:asciiTheme="majorHAnsi" w:hAnsiTheme="majorHAnsi"/>
              <w:sz w:val="22"/>
              <w:szCs w:val="22"/>
            </w:rPr>
            <w:sectPr w:rsidR="00785436" w:rsidSect="00677EF6">
              <w:type w:val="continuous"/>
              <w:pgSz w:w="12240" w:h="15840"/>
              <w:pgMar w:top="1440" w:right="1440" w:bottom="1440" w:left="1440" w:header="720" w:footer="720" w:gutter="0"/>
              <w:cols w:num="2" w:space="180"/>
              <w:docGrid w:linePitch="360"/>
            </w:sectPr>
          </w:pPr>
        </w:p>
        <w:p w14:paraId="2282A5A4" w14:textId="77777777" w:rsidR="00785436" w:rsidRPr="00083ED2" w:rsidRDefault="00785436" w:rsidP="00785436">
          <w:pPr>
            <w:jc w:val="center"/>
            <w:rPr>
              <w:rFonts w:asciiTheme="majorHAnsi" w:hAnsiTheme="majorHAnsi"/>
              <w:b/>
              <w:sz w:val="28"/>
              <w:szCs w:val="24"/>
            </w:rPr>
          </w:pPr>
          <w:r w:rsidRPr="00083ED2">
            <w:rPr>
              <w:rFonts w:asciiTheme="majorHAnsi" w:hAnsiTheme="majorHAnsi"/>
              <w:b/>
              <w:sz w:val="28"/>
              <w:szCs w:val="24"/>
            </w:rPr>
            <w:t>2. Intent to Support</w:t>
          </w:r>
        </w:p>
        <w:p w14:paraId="091943F9" w14:textId="2DC05C5B" w:rsidR="00785436" w:rsidRDefault="00785436" w:rsidP="00785436">
          <w:pPr>
            <w:spacing w:after="0"/>
            <w:rPr>
              <w:rFonts w:asciiTheme="majorHAnsi" w:hAnsiTheme="majorHAnsi"/>
              <w:sz w:val="22"/>
              <w:szCs w:val="22"/>
            </w:rPr>
          </w:pPr>
          <w:r>
            <w:rPr>
              <w:rFonts w:asciiTheme="majorHAnsi" w:hAnsiTheme="majorHAnsi"/>
              <w:sz w:val="22"/>
              <w:szCs w:val="22"/>
            </w:rPr>
            <w:t xml:space="preserve">Please ensure all potential team members are aware of their participation in the </w:t>
          </w:r>
          <w:r w:rsidR="004F691F">
            <w:rPr>
              <w:rFonts w:asciiTheme="majorHAnsi" w:hAnsiTheme="majorHAnsi"/>
              <w:sz w:val="22"/>
              <w:szCs w:val="22"/>
            </w:rPr>
            <w:t>learning process</w:t>
          </w:r>
          <w:r>
            <w:rPr>
              <w:rFonts w:asciiTheme="majorHAnsi" w:hAnsiTheme="majorHAnsi"/>
              <w:sz w:val="22"/>
              <w:szCs w:val="22"/>
            </w:rPr>
            <w:t>. The Center requires do</w:t>
          </w:r>
          <w:r w:rsidR="00152B1C">
            <w:rPr>
              <w:rFonts w:asciiTheme="majorHAnsi" w:hAnsiTheme="majorHAnsi"/>
              <w:sz w:val="22"/>
              <w:szCs w:val="22"/>
            </w:rPr>
            <w:t>cumentation of support from key</w:t>
          </w:r>
          <w:r>
            <w:rPr>
              <w:rFonts w:asciiTheme="majorHAnsi" w:hAnsiTheme="majorHAnsi"/>
              <w:sz w:val="22"/>
              <w:szCs w:val="22"/>
            </w:rPr>
            <w:t xml:space="preserve"> team members as well as senior leaders who can help “clear the path” for th</w:t>
          </w:r>
          <w:r w:rsidR="00152B1C">
            <w:rPr>
              <w:rFonts w:asciiTheme="majorHAnsi" w:hAnsiTheme="majorHAnsi"/>
              <w:sz w:val="22"/>
              <w:szCs w:val="22"/>
            </w:rPr>
            <w:t>e work</w:t>
          </w:r>
          <w:r>
            <w:rPr>
              <w:rFonts w:asciiTheme="majorHAnsi" w:hAnsiTheme="majorHAnsi"/>
              <w:sz w:val="22"/>
              <w:szCs w:val="22"/>
            </w:rPr>
            <w:t xml:space="preserve"> to move ahead. We ask </w:t>
          </w:r>
          <w:r w:rsidR="00C829DA">
            <w:rPr>
              <w:rFonts w:asciiTheme="majorHAnsi" w:hAnsiTheme="majorHAnsi"/>
              <w:sz w:val="22"/>
              <w:szCs w:val="22"/>
            </w:rPr>
            <w:t xml:space="preserve">that </w:t>
          </w:r>
          <w:r>
            <w:rPr>
              <w:rFonts w:asciiTheme="majorHAnsi" w:hAnsiTheme="majorHAnsi"/>
              <w:sz w:val="22"/>
              <w:szCs w:val="22"/>
            </w:rPr>
            <w:t xml:space="preserve">the following individuals sign below to indicate their support: </w:t>
          </w:r>
        </w:p>
        <w:p w14:paraId="29514E32" w14:textId="2FAD59EF" w:rsidR="00785436" w:rsidRDefault="00785436" w:rsidP="00785436">
          <w:pPr>
            <w:spacing w:after="0"/>
            <w:ind w:left="720"/>
            <w:rPr>
              <w:rFonts w:asciiTheme="majorHAnsi" w:hAnsiTheme="majorHAnsi"/>
              <w:sz w:val="22"/>
              <w:szCs w:val="22"/>
            </w:rPr>
          </w:pPr>
          <w:r>
            <w:rPr>
              <w:rFonts w:asciiTheme="majorHAnsi" w:hAnsiTheme="majorHAnsi"/>
              <w:sz w:val="22"/>
              <w:szCs w:val="22"/>
            </w:rPr>
            <w:t xml:space="preserve">1) </w:t>
          </w:r>
          <w:r w:rsidRPr="006C5849">
            <w:rPr>
              <w:rFonts w:asciiTheme="majorHAnsi" w:hAnsiTheme="majorHAnsi"/>
              <w:sz w:val="22"/>
              <w:szCs w:val="22"/>
            </w:rPr>
            <w:t xml:space="preserve">Title V and/or </w:t>
          </w:r>
          <w:r w:rsidR="0047171C">
            <w:rPr>
              <w:rFonts w:asciiTheme="majorHAnsi" w:hAnsiTheme="majorHAnsi"/>
              <w:sz w:val="22"/>
              <w:szCs w:val="22"/>
            </w:rPr>
            <w:t>CYSHC</w:t>
          </w:r>
          <w:r>
            <w:rPr>
              <w:rFonts w:asciiTheme="majorHAnsi" w:hAnsiTheme="majorHAnsi"/>
              <w:sz w:val="22"/>
              <w:szCs w:val="22"/>
            </w:rPr>
            <w:t>N</w:t>
          </w:r>
          <w:r w:rsidRPr="006C5849">
            <w:rPr>
              <w:rFonts w:asciiTheme="majorHAnsi" w:hAnsiTheme="majorHAnsi"/>
              <w:sz w:val="22"/>
              <w:szCs w:val="22"/>
            </w:rPr>
            <w:t xml:space="preserve"> Director</w:t>
          </w:r>
        </w:p>
        <w:p w14:paraId="2F31AA7C" w14:textId="77777777" w:rsidR="00785436" w:rsidRDefault="00785436" w:rsidP="00785436">
          <w:pPr>
            <w:spacing w:after="0"/>
            <w:ind w:left="720"/>
            <w:rPr>
              <w:rFonts w:asciiTheme="majorHAnsi" w:hAnsiTheme="majorHAnsi"/>
              <w:sz w:val="22"/>
              <w:szCs w:val="22"/>
            </w:rPr>
          </w:pPr>
          <w:r>
            <w:rPr>
              <w:rFonts w:asciiTheme="majorHAnsi" w:hAnsiTheme="majorHAnsi"/>
              <w:sz w:val="22"/>
              <w:szCs w:val="22"/>
            </w:rPr>
            <w:t>2) Any additional senior leaders who will be key to supporting the work</w:t>
          </w:r>
        </w:p>
        <w:p w14:paraId="1F66141E" w14:textId="77777777" w:rsidR="00785436" w:rsidRDefault="00785436" w:rsidP="00785436">
          <w:pPr>
            <w:spacing w:after="0"/>
            <w:ind w:left="720"/>
            <w:rPr>
              <w:rFonts w:asciiTheme="majorHAnsi" w:hAnsiTheme="majorHAnsi"/>
              <w:sz w:val="22"/>
              <w:szCs w:val="22"/>
            </w:rPr>
          </w:pPr>
          <w:r>
            <w:rPr>
              <w:rFonts w:asciiTheme="majorHAnsi" w:hAnsiTheme="majorHAnsi"/>
              <w:sz w:val="22"/>
              <w:szCs w:val="22"/>
            </w:rPr>
            <w:t>3) Team co-leads</w:t>
          </w:r>
        </w:p>
        <w:p w14:paraId="2A1E77CD" w14:textId="2441DE86" w:rsidR="00785436" w:rsidRDefault="00785436" w:rsidP="00785436">
          <w:pPr>
            <w:spacing w:after="0"/>
            <w:ind w:left="720"/>
            <w:rPr>
              <w:rFonts w:asciiTheme="majorHAnsi" w:hAnsiTheme="majorHAnsi"/>
              <w:sz w:val="22"/>
              <w:szCs w:val="22"/>
            </w:rPr>
          </w:pPr>
          <w:r>
            <w:rPr>
              <w:rFonts w:asciiTheme="majorHAnsi" w:hAnsiTheme="majorHAnsi"/>
              <w:sz w:val="22"/>
              <w:szCs w:val="22"/>
            </w:rPr>
            <w:t xml:space="preserve">4) At least </w:t>
          </w:r>
          <w:r w:rsidRPr="006C5849">
            <w:rPr>
              <w:rFonts w:asciiTheme="majorHAnsi" w:hAnsiTheme="majorHAnsi"/>
              <w:sz w:val="22"/>
              <w:szCs w:val="22"/>
            </w:rPr>
            <w:t xml:space="preserve">one proposed team member from each agency </w:t>
          </w:r>
          <w:r>
            <w:rPr>
              <w:rFonts w:asciiTheme="majorHAnsi" w:hAnsiTheme="majorHAnsi"/>
              <w:sz w:val="22"/>
              <w:szCs w:val="22"/>
            </w:rPr>
            <w:t>involved in the pro</w:t>
          </w:r>
          <w:r w:rsidR="004F691F">
            <w:rPr>
              <w:rFonts w:asciiTheme="majorHAnsi" w:hAnsiTheme="majorHAnsi"/>
              <w:sz w:val="22"/>
              <w:szCs w:val="22"/>
            </w:rPr>
            <w:t>posed work</w:t>
          </w:r>
        </w:p>
        <w:p w14:paraId="6DE6B016" w14:textId="68AC44AF" w:rsidR="00785436" w:rsidRPr="006C5849" w:rsidRDefault="00731373" w:rsidP="00785436">
          <w:pPr>
            <w:spacing w:after="0"/>
            <w:ind w:left="720"/>
            <w:rPr>
              <w:rFonts w:asciiTheme="majorHAnsi" w:hAnsiTheme="majorHAnsi"/>
              <w:sz w:val="22"/>
              <w:szCs w:val="22"/>
            </w:rPr>
          </w:pPr>
          <w:r>
            <w:rPr>
              <w:rFonts w:asciiTheme="majorHAnsi" w:hAnsiTheme="majorHAnsi"/>
              <w:sz w:val="22"/>
              <w:szCs w:val="22"/>
            </w:rPr>
            <w:t>5) Person or people with lived experience</w:t>
          </w:r>
          <w:r w:rsidR="00785436">
            <w:rPr>
              <w:rFonts w:asciiTheme="majorHAnsi" w:hAnsiTheme="majorHAnsi"/>
              <w:sz w:val="22"/>
              <w:szCs w:val="22"/>
            </w:rPr>
            <w:t xml:space="preserve"> if they have already been identified</w:t>
          </w:r>
        </w:p>
        <w:p w14:paraId="45FE3A2C" w14:textId="77777777" w:rsidR="004F191C" w:rsidRDefault="004F191C" w:rsidP="00785436">
          <w:pPr>
            <w:rPr>
              <w:rFonts w:asciiTheme="majorHAnsi" w:hAnsiTheme="majorHAnsi"/>
              <w:sz w:val="22"/>
              <w:szCs w:val="22"/>
            </w:rPr>
          </w:pPr>
        </w:p>
        <w:p w14:paraId="450A7F54" w14:textId="77777777" w:rsidR="00785436" w:rsidRPr="006C5849" w:rsidRDefault="00785436" w:rsidP="00785436">
          <w:pPr>
            <w:rPr>
              <w:rFonts w:asciiTheme="majorHAnsi" w:hAnsiTheme="majorHAnsi"/>
              <w:sz w:val="22"/>
              <w:szCs w:val="22"/>
            </w:rPr>
          </w:pPr>
          <w:r w:rsidRPr="006C5849">
            <w:rPr>
              <w:rFonts w:asciiTheme="majorHAnsi" w:hAnsiTheme="majorHAnsi"/>
              <w:sz w:val="22"/>
              <w:szCs w:val="22"/>
            </w:rPr>
            <w:t>By agreeing to have my name, title and organization listed below, I confirm that:</w:t>
          </w:r>
        </w:p>
        <w:p w14:paraId="3EC38F16" w14:textId="0816B7F9" w:rsidR="00785436" w:rsidRPr="006C5849" w:rsidRDefault="00785436" w:rsidP="00785436">
          <w:pPr>
            <w:pStyle w:val="ListParagraph"/>
            <w:numPr>
              <w:ilvl w:val="0"/>
              <w:numId w:val="20"/>
            </w:numPr>
            <w:spacing w:before="100" w:after="200" w:line="276" w:lineRule="auto"/>
            <w:rPr>
              <w:rFonts w:asciiTheme="majorHAnsi" w:hAnsiTheme="majorHAnsi"/>
              <w:sz w:val="22"/>
              <w:szCs w:val="22"/>
            </w:rPr>
          </w:pPr>
          <w:r w:rsidRPr="006C5849">
            <w:rPr>
              <w:rFonts w:asciiTheme="majorHAnsi" w:hAnsiTheme="majorHAnsi"/>
              <w:sz w:val="22"/>
              <w:szCs w:val="22"/>
            </w:rPr>
            <w:t>I have participated in the development</w:t>
          </w:r>
          <w:r w:rsidR="00A47C60">
            <w:rPr>
              <w:rFonts w:asciiTheme="majorHAnsi" w:hAnsiTheme="majorHAnsi"/>
              <w:sz w:val="22"/>
              <w:szCs w:val="22"/>
            </w:rPr>
            <w:t xml:space="preserve"> and/or careful review of this a</w:t>
          </w:r>
          <w:r w:rsidRPr="006C5849">
            <w:rPr>
              <w:rFonts w:asciiTheme="majorHAnsi" w:hAnsiTheme="majorHAnsi"/>
              <w:sz w:val="22"/>
              <w:szCs w:val="22"/>
            </w:rPr>
            <w:t>pplication,</w:t>
          </w:r>
        </w:p>
        <w:p w14:paraId="6F550319" w14:textId="1F5B5CBA" w:rsidR="00785436" w:rsidRPr="006C5849" w:rsidRDefault="00785436" w:rsidP="00785436">
          <w:pPr>
            <w:pStyle w:val="ListParagraph"/>
            <w:numPr>
              <w:ilvl w:val="0"/>
              <w:numId w:val="20"/>
            </w:numPr>
            <w:spacing w:before="100" w:after="200" w:line="276" w:lineRule="auto"/>
            <w:rPr>
              <w:rFonts w:asciiTheme="majorHAnsi" w:hAnsiTheme="majorHAnsi"/>
              <w:sz w:val="22"/>
              <w:szCs w:val="22"/>
            </w:rPr>
          </w:pPr>
          <w:r w:rsidRPr="006C5849">
            <w:rPr>
              <w:rFonts w:asciiTheme="majorHAnsi" w:hAnsiTheme="majorHAnsi"/>
              <w:sz w:val="22"/>
              <w:szCs w:val="22"/>
            </w:rPr>
            <w:t xml:space="preserve">I </w:t>
          </w:r>
          <w:r w:rsidR="00A47C60">
            <w:rPr>
              <w:rFonts w:asciiTheme="majorHAnsi" w:hAnsiTheme="majorHAnsi"/>
              <w:sz w:val="22"/>
              <w:szCs w:val="22"/>
            </w:rPr>
            <w:t>agree with the content of this a</w:t>
          </w:r>
          <w:r w:rsidRPr="006C5849">
            <w:rPr>
              <w:rFonts w:asciiTheme="majorHAnsi" w:hAnsiTheme="majorHAnsi"/>
              <w:sz w:val="22"/>
              <w:szCs w:val="22"/>
            </w:rPr>
            <w:t>pplication,</w:t>
          </w:r>
        </w:p>
        <w:p w14:paraId="2B64DA8F" w14:textId="77777777" w:rsidR="00785436" w:rsidRPr="006C5849" w:rsidRDefault="00785436" w:rsidP="00785436">
          <w:pPr>
            <w:pStyle w:val="ListParagraph"/>
            <w:numPr>
              <w:ilvl w:val="0"/>
              <w:numId w:val="20"/>
            </w:numPr>
            <w:spacing w:before="100" w:after="200" w:line="276" w:lineRule="auto"/>
            <w:rPr>
              <w:rFonts w:asciiTheme="majorHAnsi" w:hAnsiTheme="majorHAnsi"/>
              <w:sz w:val="22"/>
              <w:szCs w:val="22"/>
            </w:rPr>
          </w:pPr>
          <w:r w:rsidRPr="006C5849">
            <w:rPr>
              <w:rFonts w:asciiTheme="majorHAnsi" w:hAnsiTheme="majorHAnsi"/>
              <w:sz w:val="22"/>
              <w:szCs w:val="22"/>
            </w:rPr>
            <w:t xml:space="preserve">If selected, my organization will make a good faith effort to participate fully in all Cohort activities with the National MCH Workforce Development Center, including: </w:t>
          </w:r>
        </w:p>
        <w:p w14:paraId="572158D2" w14:textId="5B6A3B51" w:rsidR="00785436" w:rsidRPr="006C5849" w:rsidRDefault="00785436" w:rsidP="00785436">
          <w:pPr>
            <w:pStyle w:val="ListParagraph"/>
            <w:numPr>
              <w:ilvl w:val="1"/>
              <w:numId w:val="20"/>
            </w:numPr>
            <w:spacing w:before="100" w:after="200" w:line="276" w:lineRule="auto"/>
            <w:rPr>
              <w:rFonts w:asciiTheme="majorHAnsi" w:hAnsiTheme="majorHAnsi"/>
              <w:sz w:val="22"/>
              <w:szCs w:val="22"/>
            </w:rPr>
          </w:pPr>
          <w:r w:rsidRPr="006C5849">
            <w:rPr>
              <w:rFonts w:asciiTheme="majorHAnsi" w:hAnsiTheme="majorHAnsi"/>
              <w:sz w:val="22"/>
              <w:szCs w:val="22"/>
            </w:rPr>
            <w:t>Webinar trainings</w:t>
          </w:r>
        </w:p>
        <w:p w14:paraId="355944F6" w14:textId="77777777" w:rsidR="00785436" w:rsidRPr="006C5849" w:rsidRDefault="00785436" w:rsidP="00785436">
          <w:pPr>
            <w:pStyle w:val="ListParagraph"/>
            <w:numPr>
              <w:ilvl w:val="1"/>
              <w:numId w:val="20"/>
            </w:numPr>
            <w:spacing w:before="100" w:after="200" w:line="276" w:lineRule="auto"/>
            <w:rPr>
              <w:rFonts w:asciiTheme="majorHAnsi" w:hAnsiTheme="majorHAnsi"/>
              <w:sz w:val="22"/>
              <w:szCs w:val="22"/>
            </w:rPr>
          </w:pPr>
          <w:r>
            <w:rPr>
              <w:rFonts w:asciiTheme="majorHAnsi" w:hAnsiTheme="majorHAnsi"/>
              <w:sz w:val="22"/>
              <w:szCs w:val="22"/>
            </w:rPr>
            <w:t>In-state consultation visits</w:t>
          </w:r>
        </w:p>
        <w:p w14:paraId="3CB74E96" w14:textId="77777777" w:rsidR="00785436" w:rsidRPr="006C5849" w:rsidRDefault="00785436" w:rsidP="00785436">
          <w:pPr>
            <w:pStyle w:val="ListParagraph"/>
            <w:numPr>
              <w:ilvl w:val="1"/>
              <w:numId w:val="20"/>
            </w:numPr>
            <w:spacing w:before="100" w:after="200" w:line="276" w:lineRule="auto"/>
            <w:rPr>
              <w:rFonts w:asciiTheme="majorHAnsi" w:hAnsiTheme="majorHAnsi"/>
              <w:sz w:val="22"/>
              <w:szCs w:val="22"/>
            </w:rPr>
          </w:pPr>
          <w:r w:rsidRPr="006C5849">
            <w:rPr>
              <w:rFonts w:asciiTheme="majorHAnsi" w:hAnsiTheme="majorHAnsi"/>
              <w:sz w:val="22"/>
              <w:szCs w:val="22"/>
            </w:rPr>
            <w:t>Center evaluation activities throughout the Cohort experience</w:t>
          </w:r>
        </w:p>
        <w:p w14:paraId="5F4E9354" w14:textId="77777777" w:rsidR="00785436" w:rsidRPr="006C5849" w:rsidRDefault="00785436" w:rsidP="00785436">
          <w:pPr>
            <w:pStyle w:val="ListParagraph"/>
            <w:numPr>
              <w:ilvl w:val="1"/>
              <w:numId w:val="20"/>
            </w:numPr>
            <w:spacing w:before="100" w:after="200" w:line="276" w:lineRule="auto"/>
            <w:rPr>
              <w:rFonts w:asciiTheme="majorHAnsi" w:hAnsiTheme="majorHAnsi"/>
              <w:sz w:val="22"/>
              <w:szCs w:val="22"/>
            </w:rPr>
          </w:pPr>
          <w:r>
            <w:rPr>
              <w:rFonts w:asciiTheme="majorHAnsi" w:hAnsiTheme="majorHAnsi"/>
              <w:sz w:val="22"/>
              <w:szCs w:val="22"/>
            </w:rPr>
            <w:t>P</w:t>
          </w:r>
          <w:r w:rsidRPr="006C5849">
            <w:rPr>
              <w:rFonts w:asciiTheme="majorHAnsi" w:hAnsiTheme="majorHAnsi"/>
              <w:sz w:val="22"/>
              <w:szCs w:val="22"/>
            </w:rPr>
            <w:t>eer mentoring opportunities as appropriate</w:t>
          </w:r>
        </w:p>
        <w:p w14:paraId="6476D840" w14:textId="77777777" w:rsidR="00785436" w:rsidRDefault="00785436" w:rsidP="00785436">
          <w:pPr>
            <w:pStyle w:val="ListParagraph"/>
            <w:numPr>
              <w:ilvl w:val="0"/>
              <w:numId w:val="20"/>
            </w:numPr>
            <w:spacing w:before="100" w:after="200" w:line="276" w:lineRule="auto"/>
            <w:rPr>
              <w:rFonts w:asciiTheme="majorHAnsi" w:hAnsiTheme="majorHAnsi"/>
              <w:sz w:val="22"/>
              <w:szCs w:val="22"/>
            </w:rPr>
          </w:pPr>
          <w:r w:rsidRPr="006C5849">
            <w:rPr>
              <w:rFonts w:asciiTheme="majorHAnsi" w:hAnsiTheme="majorHAnsi"/>
              <w:sz w:val="22"/>
              <w:szCs w:val="22"/>
            </w:rPr>
            <w:t>If selected, my organization will make a good faith effort to meet our agreed upon goals.</w:t>
          </w:r>
        </w:p>
        <w:p w14:paraId="3E530E2E" w14:textId="77777777" w:rsidR="00785436" w:rsidRPr="006C5849" w:rsidRDefault="00785436" w:rsidP="00785436">
          <w:pPr>
            <w:pStyle w:val="ListParagraph"/>
            <w:rPr>
              <w:rFonts w:asciiTheme="majorHAnsi" w:hAnsiTheme="majorHAnsi"/>
              <w:sz w:val="22"/>
              <w:szCs w:val="22"/>
            </w:rPr>
          </w:pPr>
        </w:p>
        <w:tbl>
          <w:tblPr>
            <w:tblStyle w:val="TableGrid"/>
            <w:tblW w:w="0" w:type="auto"/>
            <w:tblLook w:val="04A0" w:firstRow="1" w:lastRow="0" w:firstColumn="1" w:lastColumn="0" w:noHBand="0" w:noVBand="1"/>
          </w:tblPr>
          <w:tblGrid>
            <w:gridCol w:w="2065"/>
            <w:gridCol w:w="2430"/>
            <w:gridCol w:w="2430"/>
            <w:gridCol w:w="2404"/>
          </w:tblGrid>
          <w:tr w:rsidR="00785436" w:rsidRPr="006C5849" w14:paraId="35A801FD" w14:textId="77777777" w:rsidTr="00A92B36">
            <w:tc>
              <w:tcPr>
                <w:tcW w:w="2065" w:type="dxa"/>
              </w:tcPr>
              <w:p w14:paraId="1353C904" w14:textId="77777777" w:rsidR="00785436" w:rsidRPr="00074AF0" w:rsidRDefault="00785436" w:rsidP="00A92B36">
                <w:pPr>
                  <w:spacing w:after="160" w:line="256" w:lineRule="auto"/>
                  <w:jc w:val="center"/>
                  <w:rPr>
                    <w:b/>
                  </w:rPr>
                </w:pPr>
                <w:r w:rsidRPr="00074AF0">
                  <w:rPr>
                    <w:b/>
                  </w:rPr>
                  <w:t>Organization Name</w:t>
                </w:r>
              </w:p>
            </w:tc>
            <w:tc>
              <w:tcPr>
                <w:tcW w:w="2430" w:type="dxa"/>
              </w:tcPr>
              <w:p w14:paraId="10534AD0" w14:textId="77777777" w:rsidR="00785436" w:rsidRPr="00074AF0" w:rsidRDefault="00785436" w:rsidP="00A92B36">
                <w:pPr>
                  <w:spacing w:after="160" w:line="256" w:lineRule="auto"/>
                  <w:jc w:val="center"/>
                  <w:rPr>
                    <w:b/>
                  </w:rPr>
                </w:pPr>
                <w:r w:rsidRPr="00074AF0">
                  <w:rPr>
                    <w:b/>
                  </w:rPr>
                  <w:t>Agency Representative Name</w:t>
                </w:r>
              </w:p>
            </w:tc>
            <w:tc>
              <w:tcPr>
                <w:tcW w:w="2430" w:type="dxa"/>
              </w:tcPr>
              <w:p w14:paraId="6669D56B" w14:textId="77777777" w:rsidR="00785436" w:rsidRPr="00074AF0" w:rsidRDefault="00785436" w:rsidP="00A92B36">
                <w:pPr>
                  <w:spacing w:after="160" w:line="256" w:lineRule="auto"/>
                  <w:jc w:val="center"/>
                  <w:rPr>
                    <w:b/>
                  </w:rPr>
                </w:pPr>
                <w:r w:rsidRPr="00074AF0">
                  <w:rPr>
                    <w:b/>
                  </w:rPr>
                  <w:t>Agency Representative Title</w:t>
                </w:r>
              </w:p>
            </w:tc>
            <w:tc>
              <w:tcPr>
                <w:tcW w:w="2404" w:type="dxa"/>
              </w:tcPr>
              <w:p w14:paraId="052D4B22" w14:textId="77777777" w:rsidR="00785436" w:rsidRPr="00074AF0" w:rsidRDefault="00785436" w:rsidP="00A92B36">
                <w:pPr>
                  <w:spacing w:line="256" w:lineRule="auto"/>
                  <w:jc w:val="center"/>
                </w:pPr>
                <w:r w:rsidRPr="00074AF0">
                  <w:rPr>
                    <w:b/>
                  </w:rPr>
                  <w:t>Agency Representative Signature</w:t>
                </w:r>
              </w:p>
            </w:tc>
          </w:tr>
          <w:tr w:rsidR="00785436" w:rsidRPr="006C5849" w14:paraId="42D6D450" w14:textId="77777777" w:rsidTr="00A92B36">
            <w:tc>
              <w:tcPr>
                <w:tcW w:w="2065" w:type="dxa"/>
              </w:tcPr>
              <w:p w14:paraId="096107F4" w14:textId="77777777" w:rsidR="00785436" w:rsidRPr="006C5849" w:rsidRDefault="00785436" w:rsidP="00A92B36">
                <w:pPr>
                  <w:spacing w:after="160" w:line="256" w:lineRule="auto"/>
                  <w:rPr>
                    <w:rFonts w:asciiTheme="majorHAnsi" w:hAnsiTheme="majorHAnsi"/>
                    <w:b/>
                  </w:rPr>
                </w:pPr>
              </w:p>
            </w:tc>
            <w:tc>
              <w:tcPr>
                <w:tcW w:w="2430" w:type="dxa"/>
              </w:tcPr>
              <w:p w14:paraId="6A7AC23A" w14:textId="77777777" w:rsidR="00785436" w:rsidRPr="006C5849" w:rsidRDefault="00785436" w:rsidP="00A92B36">
                <w:pPr>
                  <w:spacing w:after="160" w:line="256" w:lineRule="auto"/>
                  <w:rPr>
                    <w:rFonts w:asciiTheme="majorHAnsi" w:hAnsiTheme="majorHAnsi"/>
                    <w:b/>
                  </w:rPr>
                </w:pPr>
              </w:p>
            </w:tc>
            <w:tc>
              <w:tcPr>
                <w:tcW w:w="2430" w:type="dxa"/>
              </w:tcPr>
              <w:p w14:paraId="027A19D2" w14:textId="77777777" w:rsidR="00785436" w:rsidRPr="006C5849" w:rsidRDefault="00785436" w:rsidP="00A92B36">
                <w:pPr>
                  <w:spacing w:after="160" w:line="256" w:lineRule="auto"/>
                  <w:rPr>
                    <w:rFonts w:asciiTheme="majorHAnsi" w:hAnsiTheme="majorHAnsi"/>
                    <w:b/>
                  </w:rPr>
                </w:pPr>
              </w:p>
            </w:tc>
            <w:tc>
              <w:tcPr>
                <w:tcW w:w="2404" w:type="dxa"/>
              </w:tcPr>
              <w:p w14:paraId="213D2C3D" w14:textId="77777777" w:rsidR="00785436" w:rsidRPr="006C5849" w:rsidRDefault="00785436" w:rsidP="00A92B36">
                <w:pPr>
                  <w:spacing w:after="160" w:line="256" w:lineRule="auto"/>
                  <w:rPr>
                    <w:rFonts w:asciiTheme="majorHAnsi" w:hAnsiTheme="majorHAnsi"/>
                    <w:b/>
                  </w:rPr>
                </w:pPr>
              </w:p>
            </w:tc>
          </w:tr>
          <w:tr w:rsidR="00785436" w:rsidRPr="006C5849" w14:paraId="3BEE3759" w14:textId="77777777" w:rsidTr="00A92B36">
            <w:tc>
              <w:tcPr>
                <w:tcW w:w="2065" w:type="dxa"/>
              </w:tcPr>
              <w:p w14:paraId="469BDBBA" w14:textId="77777777" w:rsidR="00785436" w:rsidRPr="006C5849" w:rsidRDefault="00785436" w:rsidP="00A92B36">
                <w:pPr>
                  <w:spacing w:after="160" w:line="256" w:lineRule="auto"/>
                  <w:rPr>
                    <w:rFonts w:asciiTheme="majorHAnsi" w:hAnsiTheme="majorHAnsi"/>
                    <w:b/>
                  </w:rPr>
                </w:pPr>
              </w:p>
            </w:tc>
            <w:tc>
              <w:tcPr>
                <w:tcW w:w="2430" w:type="dxa"/>
              </w:tcPr>
              <w:p w14:paraId="6449402A" w14:textId="77777777" w:rsidR="00785436" w:rsidRPr="006C5849" w:rsidRDefault="00785436" w:rsidP="00A92B36">
                <w:pPr>
                  <w:spacing w:after="160" w:line="256" w:lineRule="auto"/>
                  <w:rPr>
                    <w:rFonts w:asciiTheme="majorHAnsi" w:hAnsiTheme="majorHAnsi"/>
                    <w:b/>
                  </w:rPr>
                </w:pPr>
              </w:p>
            </w:tc>
            <w:tc>
              <w:tcPr>
                <w:tcW w:w="2430" w:type="dxa"/>
              </w:tcPr>
              <w:p w14:paraId="692F840A" w14:textId="77777777" w:rsidR="00785436" w:rsidRPr="006C5849" w:rsidRDefault="00785436" w:rsidP="00A92B36">
                <w:pPr>
                  <w:spacing w:after="160" w:line="256" w:lineRule="auto"/>
                  <w:rPr>
                    <w:rFonts w:asciiTheme="majorHAnsi" w:hAnsiTheme="majorHAnsi"/>
                    <w:b/>
                  </w:rPr>
                </w:pPr>
              </w:p>
            </w:tc>
            <w:tc>
              <w:tcPr>
                <w:tcW w:w="2404" w:type="dxa"/>
              </w:tcPr>
              <w:p w14:paraId="5EE96C57" w14:textId="77777777" w:rsidR="00785436" w:rsidRPr="006C5849" w:rsidRDefault="00785436" w:rsidP="00A92B36">
                <w:pPr>
                  <w:spacing w:after="160" w:line="256" w:lineRule="auto"/>
                  <w:rPr>
                    <w:rFonts w:asciiTheme="majorHAnsi" w:hAnsiTheme="majorHAnsi"/>
                    <w:b/>
                  </w:rPr>
                </w:pPr>
              </w:p>
            </w:tc>
          </w:tr>
          <w:tr w:rsidR="00785436" w:rsidRPr="006C5849" w14:paraId="40D028B3" w14:textId="77777777" w:rsidTr="00A92B36">
            <w:tc>
              <w:tcPr>
                <w:tcW w:w="2065" w:type="dxa"/>
              </w:tcPr>
              <w:p w14:paraId="3CCE20D5" w14:textId="77777777" w:rsidR="00785436" w:rsidRPr="006C5849" w:rsidRDefault="00785436" w:rsidP="00A92B36">
                <w:pPr>
                  <w:spacing w:after="160" w:line="256" w:lineRule="auto"/>
                  <w:rPr>
                    <w:rFonts w:asciiTheme="majorHAnsi" w:hAnsiTheme="majorHAnsi"/>
                    <w:b/>
                  </w:rPr>
                </w:pPr>
              </w:p>
            </w:tc>
            <w:tc>
              <w:tcPr>
                <w:tcW w:w="2430" w:type="dxa"/>
              </w:tcPr>
              <w:p w14:paraId="4ACE5A81" w14:textId="77777777" w:rsidR="00785436" w:rsidRPr="006C5849" w:rsidRDefault="00785436" w:rsidP="00A92B36">
                <w:pPr>
                  <w:spacing w:after="160" w:line="256" w:lineRule="auto"/>
                  <w:rPr>
                    <w:rFonts w:asciiTheme="majorHAnsi" w:hAnsiTheme="majorHAnsi"/>
                    <w:b/>
                  </w:rPr>
                </w:pPr>
              </w:p>
            </w:tc>
            <w:tc>
              <w:tcPr>
                <w:tcW w:w="2430" w:type="dxa"/>
              </w:tcPr>
              <w:p w14:paraId="6972D982" w14:textId="77777777" w:rsidR="00785436" w:rsidRPr="006C5849" w:rsidRDefault="00785436" w:rsidP="00A92B36">
                <w:pPr>
                  <w:spacing w:after="160" w:line="256" w:lineRule="auto"/>
                  <w:rPr>
                    <w:rFonts w:asciiTheme="majorHAnsi" w:hAnsiTheme="majorHAnsi"/>
                    <w:b/>
                  </w:rPr>
                </w:pPr>
              </w:p>
            </w:tc>
            <w:tc>
              <w:tcPr>
                <w:tcW w:w="2404" w:type="dxa"/>
              </w:tcPr>
              <w:p w14:paraId="760F377A" w14:textId="77777777" w:rsidR="00785436" w:rsidRPr="006C5849" w:rsidRDefault="00785436" w:rsidP="00A92B36">
                <w:pPr>
                  <w:spacing w:after="160" w:line="256" w:lineRule="auto"/>
                  <w:rPr>
                    <w:rFonts w:asciiTheme="majorHAnsi" w:hAnsiTheme="majorHAnsi"/>
                    <w:b/>
                  </w:rPr>
                </w:pPr>
              </w:p>
            </w:tc>
          </w:tr>
          <w:tr w:rsidR="00785436" w:rsidRPr="006C5849" w14:paraId="027426ED" w14:textId="77777777" w:rsidTr="00A92B36">
            <w:tc>
              <w:tcPr>
                <w:tcW w:w="2065" w:type="dxa"/>
              </w:tcPr>
              <w:p w14:paraId="0CB62BBB" w14:textId="77777777" w:rsidR="00785436" w:rsidRPr="006C5849" w:rsidRDefault="00785436" w:rsidP="00A92B36">
                <w:pPr>
                  <w:spacing w:after="160" w:line="256" w:lineRule="auto"/>
                  <w:rPr>
                    <w:rFonts w:asciiTheme="majorHAnsi" w:hAnsiTheme="majorHAnsi"/>
                    <w:b/>
                  </w:rPr>
                </w:pPr>
              </w:p>
            </w:tc>
            <w:tc>
              <w:tcPr>
                <w:tcW w:w="2430" w:type="dxa"/>
              </w:tcPr>
              <w:p w14:paraId="43B84A19" w14:textId="77777777" w:rsidR="00785436" w:rsidRPr="006C5849" w:rsidRDefault="00785436" w:rsidP="00A92B36">
                <w:pPr>
                  <w:spacing w:after="160" w:line="256" w:lineRule="auto"/>
                  <w:rPr>
                    <w:rFonts w:asciiTheme="majorHAnsi" w:hAnsiTheme="majorHAnsi"/>
                    <w:b/>
                  </w:rPr>
                </w:pPr>
              </w:p>
            </w:tc>
            <w:tc>
              <w:tcPr>
                <w:tcW w:w="2430" w:type="dxa"/>
              </w:tcPr>
              <w:p w14:paraId="0FFF7E85" w14:textId="77777777" w:rsidR="00785436" w:rsidRPr="006C5849" w:rsidRDefault="00785436" w:rsidP="00A92B36">
                <w:pPr>
                  <w:spacing w:after="160" w:line="256" w:lineRule="auto"/>
                  <w:rPr>
                    <w:rFonts w:asciiTheme="majorHAnsi" w:hAnsiTheme="majorHAnsi"/>
                    <w:b/>
                  </w:rPr>
                </w:pPr>
              </w:p>
            </w:tc>
            <w:tc>
              <w:tcPr>
                <w:tcW w:w="2404" w:type="dxa"/>
              </w:tcPr>
              <w:p w14:paraId="57A57B33" w14:textId="77777777" w:rsidR="00785436" w:rsidRPr="006C5849" w:rsidRDefault="00785436" w:rsidP="00A92B36">
                <w:pPr>
                  <w:spacing w:after="160" w:line="256" w:lineRule="auto"/>
                  <w:rPr>
                    <w:rFonts w:asciiTheme="majorHAnsi" w:hAnsiTheme="majorHAnsi"/>
                    <w:b/>
                  </w:rPr>
                </w:pPr>
              </w:p>
            </w:tc>
          </w:tr>
          <w:tr w:rsidR="00785436" w:rsidRPr="006C5849" w14:paraId="14357F83" w14:textId="77777777" w:rsidTr="00A92B36">
            <w:tc>
              <w:tcPr>
                <w:tcW w:w="2065" w:type="dxa"/>
              </w:tcPr>
              <w:p w14:paraId="3D060BF1" w14:textId="77777777" w:rsidR="00785436" w:rsidRPr="006C5849" w:rsidRDefault="00785436" w:rsidP="00A92B36">
                <w:pPr>
                  <w:spacing w:after="160" w:line="256" w:lineRule="auto"/>
                  <w:rPr>
                    <w:rFonts w:asciiTheme="majorHAnsi" w:hAnsiTheme="majorHAnsi"/>
                    <w:b/>
                  </w:rPr>
                </w:pPr>
              </w:p>
            </w:tc>
            <w:tc>
              <w:tcPr>
                <w:tcW w:w="2430" w:type="dxa"/>
              </w:tcPr>
              <w:p w14:paraId="2C04FF16" w14:textId="77777777" w:rsidR="00785436" w:rsidRPr="006C5849" w:rsidRDefault="00785436" w:rsidP="00A92B36">
                <w:pPr>
                  <w:spacing w:after="160" w:line="256" w:lineRule="auto"/>
                  <w:rPr>
                    <w:rFonts w:asciiTheme="majorHAnsi" w:hAnsiTheme="majorHAnsi"/>
                    <w:b/>
                  </w:rPr>
                </w:pPr>
              </w:p>
            </w:tc>
            <w:tc>
              <w:tcPr>
                <w:tcW w:w="2430" w:type="dxa"/>
              </w:tcPr>
              <w:p w14:paraId="56BAB400" w14:textId="77777777" w:rsidR="00785436" w:rsidRPr="006C5849" w:rsidRDefault="00785436" w:rsidP="00A92B36">
                <w:pPr>
                  <w:spacing w:after="160" w:line="256" w:lineRule="auto"/>
                  <w:rPr>
                    <w:rFonts w:asciiTheme="majorHAnsi" w:hAnsiTheme="majorHAnsi"/>
                    <w:b/>
                  </w:rPr>
                </w:pPr>
              </w:p>
            </w:tc>
            <w:tc>
              <w:tcPr>
                <w:tcW w:w="2404" w:type="dxa"/>
              </w:tcPr>
              <w:p w14:paraId="53984901" w14:textId="77777777" w:rsidR="00785436" w:rsidRPr="006C5849" w:rsidRDefault="00785436" w:rsidP="00A92B36">
                <w:pPr>
                  <w:spacing w:after="160" w:line="256" w:lineRule="auto"/>
                  <w:rPr>
                    <w:rFonts w:asciiTheme="majorHAnsi" w:hAnsiTheme="majorHAnsi"/>
                    <w:b/>
                  </w:rPr>
                </w:pPr>
              </w:p>
            </w:tc>
          </w:tr>
        </w:tbl>
        <w:p w14:paraId="63697764" w14:textId="77777777" w:rsidR="00785436" w:rsidRPr="006C5849" w:rsidRDefault="00785436" w:rsidP="00785436">
          <w:pPr>
            <w:rPr>
              <w:rFonts w:asciiTheme="majorHAnsi" w:hAnsiTheme="majorHAnsi"/>
              <w:sz w:val="24"/>
              <w:szCs w:val="24"/>
              <w:highlight w:val="yellow"/>
            </w:rPr>
          </w:pPr>
          <w:r w:rsidRPr="006C5849">
            <w:rPr>
              <w:rFonts w:asciiTheme="majorHAnsi" w:hAnsiTheme="majorHAnsi"/>
              <w:sz w:val="24"/>
              <w:szCs w:val="24"/>
              <w:highlight w:val="yellow"/>
            </w:rPr>
            <w:t xml:space="preserve"> </w:t>
          </w:r>
        </w:p>
        <w:p w14:paraId="60161703" w14:textId="77777777" w:rsidR="00785436" w:rsidRDefault="00785436" w:rsidP="00785436">
          <w:pPr>
            <w:pStyle w:val="ListParagraph"/>
            <w:autoSpaceDE w:val="0"/>
            <w:autoSpaceDN w:val="0"/>
            <w:adjustRightInd w:val="0"/>
            <w:spacing w:after="0" w:line="240" w:lineRule="auto"/>
            <w:jc w:val="both"/>
            <w:rPr>
              <w:rFonts w:asciiTheme="majorHAnsi" w:hAnsiTheme="majorHAnsi" w:cs="Calibri"/>
              <w:sz w:val="24"/>
              <w:szCs w:val="24"/>
              <w:highlight w:val="yellow"/>
            </w:rPr>
          </w:pPr>
        </w:p>
        <w:p w14:paraId="4A7DA635" w14:textId="77777777" w:rsidR="00785436" w:rsidRDefault="00785436" w:rsidP="00785436">
          <w:pPr>
            <w:pStyle w:val="ListParagraph"/>
            <w:autoSpaceDE w:val="0"/>
            <w:autoSpaceDN w:val="0"/>
            <w:adjustRightInd w:val="0"/>
            <w:spacing w:after="0" w:line="240" w:lineRule="auto"/>
            <w:jc w:val="both"/>
            <w:rPr>
              <w:rFonts w:asciiTheme="majorHAnsi" w:hAnsiTheme="majorHAnsi" w:cs="Calibri"/>
              <w:sz w:val="24"/>
              <w:szCs w:val="24"/>
              <w:highlight w:val="yellow"/>
            </w:rPr>
          </w:pPr>
        </w:p>
        <w:p w14:paraId="515E0A1B" w14:textId="77777777" w:rsidR="00785436" w:rsidRDefault="00785436" w:rsidP="00785436">
          <w:pPr>
            <w:pStyle w:val="ListParagraph"/>
            <w:autoSpaceDE w:val="0"/>
            <w:autoSpaceDN w:val="0"/>
            <w:adjustRightInd w:val="0"/>
            <w:spacing w:after="0" w:line="240" w:lineRule="auto"/>
            <w:jc w:val="both"/>
            <w:rPr>
              <w:rFonts w:asciiTheme="majorHAnsi" w:hAnsiTheme="majorHAnsi" w:cs="Calibri"/>
              <w:sz w:val="24"/>
              <w:szCs w:val="24"/>
              <w:highlight w:val="yellow"/>
            </w:rPr>
          </w:pPr>
        </w:p>
        <w:p w14:paraId="1FB69942" w14:textId="77777777" w:rsidR="00785436" w:rsidRDefault="00785436" w:rsidP="00785436">
          <w:pPr>
            <w:spacing w:after="0" w:line="240" w:lineRule="auto"/>
            <w:rPr>
              <w:rFonts w:asciiTheme="majorHAnsi" w:hAnsiTheme="majorHAnsi"/>
              <w:sz w:val="22"/>
              <w:szCs w:val="22"/>
            </w:rPr>
          </w:pPr>
        </w:p>
        <w:p w14:paraId="3B223E96" w14:textId="77777777" w:rsidR="00785436" w:rsidRDefault="00785436" w:rsidP="00785436">
          <w:pPr>
            <w:spacing w:after="160" w:line="259" w:lineRule="auto"/>
            <w:rPr>
              <w:rFonts w:asciiTheme="majorHAnsi" w:hAnsiTheme="majorHAnsi"/>
              <w:sz w:val="22"/>
              <w:szCs w:val="22"/>
            </w:rPr>
            <w:sectPr w:rsidR="00785436" w:rsidSect="00A92B36">
              <w:footerReference w:type="default" r:id="rId16"/>
              <w:pgSz w:w="12240" w:h="15840"/>
              <w:pgMar w:top="1440" w:right="1440" w:bottom="1440" w:left="1440" w:header="720" w:footer="720" w:gutter="0"/>
              <w:cols w:space="720"/>
              <w:docGrid w:linePitch="360"/>
            </w:sectPr>
          </w:pPr>
          <w:r>
            <w:rPr>
              <w:rFonts w:asciiTheme="majorHAnsi" w:hAnsiTheme="majorHAnsi"/>
              <w:sz w:val="22"/>
              <w:szCs w:val="22"/>
            </w:rPr>
            <w:br w:type="page"/>
          </w:r>
        </w:p>
        <w:p w14:paraId="2BC7D084" w14:textId="0EE223BE" w:rsidR="00785436" w:rsidRDefault="00785436" w:rsidP="00785436">
          <w:pPr>
            <w:spacing w:after="160" w:line="259" w:lineRule="auto"/>
            <w:rPr>
              <w:rFonts w:asciiTheme="majorHAnsi" w:hAnsiTheme="majorHAnsi"/>
              <w:sz w:val="22"/>
              <w:szCs w:val="22"/>
            </w:rPr>
          </w:pPr>
          <w:r>
            <w:rPr>
              <w:rFonts w:ascii="Times New Roman" w:hAnsi="Times New Roman"/>
              <w:noProof/>
              <w:sz w:val="24"/>
              <w:szCs w:val="24"/>
            </w:rPr>
            <w:drawing>
              <wp:anchor distT="36576" distB="36576" distL="36576" distR="36576" simplePos="0" relativeHeight="251660288" behindDoc="0" locked="0" layoutInCell="1" allowOverlap="1" wp14:anchorId="139B00AA" wp14:editId="157CC479">
                <wp:simplePos x="0" y="0"/>
                <wp:positionH relativeFrom="margin">
                  <wp:posOffset>3857386</wp:posOffset>
                </wp:positionH>
                <wp:positionV relativeFrom="margin">
                  <wp:posOffset>-641350</wp:posOffset>
                </wp:positionV>
                <wp:extent cx="2526665" cy="726440"/>
                <wp:effectExtent l="0" t="0" r="6985"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6665" cy="7264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525"/>
            <w:gridCol w:w="7825"/>
          </w:tblGrid>
          <w:tr w:rsidR="00906591" w14:paraId="6E61E125" w14:textId="77777777" w:rsidTr="00906591">
            <w:tc>
              <w:tcPr>
                <w:tcW w:w="9350" w:type="dxa"/>
                <w:gridSpan w:val="2"/>
                <w:shd w:val="clear" w:color="auto" w:fill="DEEAF6" w:themeFill="accent1" w:themeFillTint="33"/>
              </w:tcPr>
              <w:p w14:paraId="53047DFB" w14:textId="635D4BB8" w:rsidR="00906591" w:rsidRDefault="00906591" w:rsidP="00785436">
                <w:pPr>
                  <w:rPr>
                    <w:rFonts w:asciiTheme="majorHAnsi" w:hAnsiTheme="majorHAnsi"/>
                    <w:sz w:val="22"/>
                    <w:szCs w:val="22"/>
                  </w:rPr>
                </w:pPr>
                <w:r w:rsidRPr="008E5CEB">
                  <w:rPr>
                    <w:color w:val="5B9BD5" w:themeColor="accent1"/>
                    <w:sz w:val="32"/>
                    <w:szCs w:val="32"/>
                  </w:rPr>
                  <w:t xml:space="preserve">Appendix A: Cohort </w:t>
                </w:r>
                <w:r>
                  <w:rPr>
                    <w:color w:val="5B9BD5" w:themeColor="accent1"/>
                    <w:sz w:val="32"/>
                    <w:szCs w:val="32"/>
                  </w:rPr>
                  <w:t>2020</w:t>
                </w:r>
                <w:r w:rsidRPr="008E5CEB">
                  <w:rPr>
                    <w:color w:val="5B9BD5" w:themeColor="accent1"/>
                    <w:sz w:val="32"/>
                    <w:szCs w:val="32"/>
                  </w:rPr>
                  <w:t xml:space="preserve"> </w:t>
                </w:r>
                <w:r>
                  <w:rPr>
                    <w:color w:val="5B9BD5" w:themeColor="accent1"/>
                    <w:sz w:val="32"/>
                    <w:szCs w:val="32"/>
                  </w:rPr>
                  <w:t>Health Transformation Challenges</w:t>
                </w:r>
              </w:p>
            </w:tc>
          </w:tr>
          <w:tr w:rsidR="00906591" w14:paraId="1388DEA2" w14:textId="77777777" w:rsidTr="00906591">
            <w:tc>
              <w:tcPr>
                <w:tcW w:w="1525" w:type="dxa"/>
                <w:vAlign w:val="center"/>
              </w:tcPr>
              <w:p w14:paraId="3C0735EA" w14:textId="0C553178" w:rsidR="00906591" w:rsidRDefault="00906591" w:rsidP="00906591">
                <w:pPr>
                  <w:rPr>
                    <w:rFonts w:asciiTheme="majorHAnsi" w:hAnsiTheme="majorHAnsi"/>
                    <w:sz w:val="22"/>
                    <w:szCs w:val="22"/>
                  </w:rPr>
                </w:pPr>
                <w:r w:rsidRPr="009451BA">
                  <w:rPr>
                    <w:rFonts w:cs="Calibri"/>
                    <w:b/>
                    <w:bCs/>
                    <w:sz w:val="24"/>
                    <w:szCs w:val="24"/>
                  </w:rPr>
                  <w:t>Alabama</w:t>
                </w:r>
                <w:r w:rsidRPr="009451BA">
                  <w:rPr>
                    <w:rFonts w:ascii="Corbel" w:hAnsi="Corbel"/>
                    <w:b/>
                    <w:bCs/>
                    <w:sz w:val="24"/>
                    <w:szCs w:val="24"/>
                  </w:rPr>
                  <w:t> </w:t>
                </w:r>
              </w:p>
            </w:tc>
            <w:tc>
              <w:tcPr>
                <w:tcW w:w="7825" w:type="dxa"/>
                <w:vAlign w:val="center"/>
              </w:tcPr>
              <w:p w14:paraId="7BAC1404" w14:textId="3B578702" w:rsidR="00906591" w:rsidRDefault="00906591" w:rsidP="00906591">
                <w:pPr>
                  <w:rPr>
                    <w:rFonts w:asciiTheme="majorHAnsi" w:hAnsiTheme="majorHAnsi"/>
                    <w:sz w:val="22"/>
                    <w:szCs w:val="22"/>
                  </w:rPr>
                </w:pPr>
                <w:r>
                  <w:rPr>
                    <w:rFonts w:cs="Calibri"/>
                    <w:sz w:val="24"/>
                    <w:szCs w:val="24"/>
                  </w:rPr>
                  <w:t xml:space="preserve">Alabama’s </w:t>
                </w:r>
                <w:r w:rsidRPr="009451BA">
                  <w:rPr>
                    <w:rFonts w:cs="Calibri"/>
                    <w:sz w:val="24"/>
                    <w:szCs w:val="24"/>
                  </w:rPr>
                  <w:t>Team embarked on a planning process to use information gained through analysis of the current direct health care service delivery model to explore options for expanding to more population-based and infrastructure-building services.</w:t>
                </w:r>
                <w:r w:rsidRPr="009451BA">
                  <w:rPr>
                    <w:rFonts w:ascii="Corbel" w:hAnsi="Corbel"/>
                    <w:sz w:val="24"/>
                    <w:szCs w:val="24"/>
                  </w:rPr>
                  <w:t> </w:t>
                </w:r>
              </w:p>
            </w:tc>
          </w:tr>
          <w:tr w:rsidR="00906591" w14:paraId="615CE284" w14:textId="77777777" w:rsidTr="00906591">
            <w:tc>
              <w:tcPr>
                <w:tcW w:w="1525" w:type="dxa"/>
                <w:vAlign w:val="center"/>
              </w:tcPr>
              <w:p w14:paraId="04D1A607" w14:textId="27E33D55" w:rsidR="00906591" w:rsidRDefault="00906591" w:rsidP="00906591">
                <w:pPr>
                  <w:rPr>
                    <w:rFonts w:asciiTheme="majorHAnsi" w:hAnsiTheme="majorHAnsi"/>
                    <w:sz w:val="22"/>
                    <w:szCs w:val="22"/>
                  </w:rPr>
                </w:pPr>
                <w:r w:rsidRPr="009451BA">
                  <w:rPr>
                    <w:rFonts w:cs="Calibri"/>
                    <w:b/>
                    <w:bCs/>
                    <w:sz w:val="24"/>
                    <w:szCs w:val="24"/>
                  </w:rPr>
                  <w:t>Indiana</w:t>
                </w:r>
                <w:r w:rsidRPr="009451BA">
                  <w:rPr>
                    <w:rFonts w:ascii="Corbel" w:hAnsi="Corbel"/>
                    <w:b/>
                    <w:bCs/>
                    <w:sz w:val="24"/>
                    <w:szCs w:val="24"/>
                  </w:rPr>
                  <w:t> </w:t>
                </w:r>
              </w:p>
            </w:tc>
            <w:tc>
              <w:tcPr>
                <w:tcW w:w="7825" w:type="dxa"/>
                <w:vAlign w:val="center"/>
              </w:tcPr>
              <w:p w14:paraId="79DAFE5B" w14:textId="0D371A72" w:rsidR="00906591" w:rsidRDefault="00983657" w:rsidP="00906591">
                <w:pPr>
                  <w:rPr>
                    <w:rFonts w:asciiTheme="majorHAnsi" w:hAnsiTheme="majorHAnsi"/>
                    <w:sz w:val="22"/>
                    <w:szCs w:val="22"/>
                  </w:rPr>
                </w:pPr>
                <w:r>
                  <w:rPr>
                    <w:rFonts w:cs="Calibri"/>
                    <w:sz w:val="24"/>
                    <w:szCs w:val="24"/>
                  </w:rPr>
                  <w:t xml:space="preserve">The </w:t>
                </w:r>
                <w:r w:rsidR="00906591" w:rsidRPr="009451BA">
                  <w:rPr>
                    <w:rFonts w:cs="Calibri"/>
                    <w:sz w:val="24"/>
                    <w:szCs w:val="24"/>
                  </w:rPr>
                  <w:t xml:space="preserve">Team </w:t>
                </w:r>
                <w:r>
                  <w:rPr>
                    <w:rFonts w:cs="Calibri"/>
                    <w:sz w:val="24"/>
                    <w:szCs w:val="24"/>
                  </w:rPr>
                  <w:t xml:space="preserve">from Indiana </w:t>
                </w:r>
                <w:r w:rsidR="00906591" w:rsidRPr="009451BA">
                  <w:rPr>
                    <w:rFonts w:cs="Calibri"/>
                    <w:sz w:val="24"/>
                    <w:szCs w:val="24"/>
                  </w:rPr>
                  <w:t>worked to broaden the Title V portfolio of activities using a systematic approach to strengthen partnerships, include the family voice, and create a new 5-year state action plan with performance measures that truly span the life course.</w:t>
                </w:r>
                <w:r w:rsidR="00906591" w:rsidRPr="009451BA">
                  <w:rPr>
                    <w:rFonts w:ascii="Corbel" w:hAnsi="Corbel"/>
                    <w:sz w:val="24"/>
                    <w:szCs w:val="24"/>
                  </w:rPr>
                  <w:t> </w:t>
                </w:r>
              </w:p>
            </w:tc>
          </w:tr>
          <w:tr w:rsidR="00906591" w14:paraId="7EE5598C" w14:textId="77777777" w:rsidTr="00906591">
            <w:tc>
              <w:tcPr>
                <w:tcW w:w="1525" w:type="dxa"/>
                <w:vAlign w:val="center"/>
              </w:tcPr>
              <w:p w14:paraId="436ACCBA" w14:textId="542C758E" w:rsidR="00906591" w:rsidRDefault="00906591" w:rsidP="00906591">
                <w:pPr>
                  <w:rPr>
                    <w:rFonts w:asciiTheme="majorHAnsi" w:hAnsiTheme="majorHAnsi"/>
                    <w:sz w:val="22"/>
                    <w:szCs w:val="22"/>
                  </w:rPr>
                </w:pPr>
                <w:r w:rsidRPr="009451BA">
                  <w:rPr>
                    <w:rFonts w:cs="Calibri"/>
                    <w:b/>
                    <w:bCs/>
                    <w:sz w:val="24"/>
                    <w:szCs w:val="24"/>
                  </w:rPr>
                  <w:t>Michigan</w:t>
                </w:r>
                <w:r w:rsidRPr="009451BA">
                  <w:rPr>
                    <w:rFonts w:ascii="Corbel" w:hAnsi="Corbel"/>
                    <w:b/>
                    <w:bCs/>
                    <w:sz w:val="24"/>
                    <w:szCs w:val="24"/>
                  </w:rPr>
                  <w:t> </w:t>
                </w:r>
              </w:p>
            </w:tc>
            <w:tc>
              <w:tcPr>
                <w:tcW w:w="7825" w:type="dxa"/>
                <w:vAlign w:val="center"/>
              </w:tcPr>
              <w:p w14:paraId="733CCF30" w14:textId="092DEDBB" w:rsidR="00906591" w:rsidRDefault="00906591" w:rsidP="00906591">
                <w:pPr>
                  <w:rPr>
                    <w:rFonts w:asciiTheme="majorHAnsi" w:hAnsiTheme="majorHAnsi"/>
                    <w:sz w:val="22"/>
                    <w:szCs w:val="22"/>
                  </w:rPr>
                </w:pPr>
                <w:r>
                  <w:rPr>
                    <w:rFonts w:cs="Calibri"/>
                    <w:sz w:val="24"/>
                    <w:szCs w:val="24"/>
                  </w:rPr>
                  <w:t xml:space="preserve">Michigan’s </w:t>
                </w:r>
                <w:r w:rsidRPr="009451BA">
                  <w:rPr>
                    <w:rFonts w:cs="Calibri"/>
                    <w:sz w:val="24"/>
                    <w:szCs w:val="24"/>
                  </w:rPr>
                  <w:t>Team worked to develop and implement a comp</w:t>
                </w:r>
                <w:r>
                  <w:rPr>
                    <w:rFonts w:cs="Calibri"/>
                    <w:sz w:val="24"/>
                    <w:szCs w:val="24"/>
                  </w:rPr>
                  <w:t>rehensive evaluation plan to m</w:t>
                </w:r>
                <w:r w:rsidRPr="009451BA">
                  <w:rPr>
                    <w:rFonts w:cs="Calibri"/>
                    <w:sz w:val="24"/>
                    <w:szCs w:val="24"/>
                  </w:rPr>
                  <w:t>easure the Children’s Special Health Care Program’s capacity and ability to provide effective, effic</w:t>
                </w:r>
                <w:r>
                  <w:rPr>
                    <w:rFonts w:cs="Calibri"/>
                    <w:sz w:val="24"/>
                    <w:szCs w:val="24"/>
                  </w:rPr>
                  <w:t>ient, and high-quality services.</w:t>
                </w:r>
              </w:p>
            </w:tc>
          </w:tr>
          <w:tr w:rsidR="00906591" w14:paraId="309F3E8E" w14:textId="77777777" w:rsidTr="00906591">
            <w:tc>
              <w:tcPr>
                <w:tcW w:w="1525" w:type="dxa"/>
                <w:vAlign w:val="center"/>
              </w:tcPr>
              <w:p w14:paraId="3FA94C77" w14:textId="3D053202" w:rsidR="00906591" w:rsidRDefault="00906591" w:rsidP="00906591">
                <w:pPr>
                  <w:rPr>
                    <w:rFonts w:asciiTheme="majorHAnsi" w:hAnsiTheme="majorHAnsi"/>
                    <w:sz w:val="22"/>
                    <w:szCs w:val="22"/>
                  </w:rPr>
                </w:pPr>
                <w:r w:rsidRPr="009451BA">
                  <w:rPr>
                    <w:rFonts w:cs="Calibri"/>
                    <w:b/>
                    <w:bCs/>
                    <w:sz w:val="24"/>
                    <w:szCs w:val="24"/>
                  </w:rPr>
                  <w:t>North Carolina</w:t>
                </w:r>
                <w:r w:rsidRPr="009451BA">
                  <w:rPr>
                    <w:rFonts w:ascii="Corbel" w:hAnsi="Corbel"/>
                    <w:b/>
                    <w:bCs/>
                    <w:sz w:val="24"/>
                    <w:szCs w:val="24"/>
                  </w:rPr>
                  <w:t> </w:t>
                </w:r>
              </w:p>
            </w:tc>
            <w:tc>
              <w:tcPr>
                <w:tcW w:w="7825" w:type="dxa"/>
                <w:vAlign w:val="center"/>
              </w:tcPr>
              <w:p w14:paraId="5CE74DC4" w14:textId="713DB4BA" w:rsidR="00906591" w:rsidRDefault="00906591" w:rsidP="00906591">
                <w:pPr>
                  <w:rPr>
                    <w:rFonts w:asciiTheme="majorHAnsi" w:hAnsiTheme="majorHAnsi"/>
                    <w:sz w:val="22"/>
                    <w:szCs w:val="22"/>
                  </w:rPr>
                </w:pPr>
                <w:r>
                  <w:rPr>
                    <w:rFonts w:cs="Calibri"/>
                    <w:sz w:val="24"/>
                    <w:szCs w:val="24"/>
                  </w:rPr>
                  <w:t xml:space="preserve">North Carolina’s </w:t>
                </w:r>
                <w:r w:rsidRPr="009451BA">
                  <w:rPr>
                    <w:rFonts w:cs="Calibri"/>
                    <w:sz w:val="24"/>
                    <w:szCs w:val="24"/>
                  </w:rPr>
                  <w:t>Team explored options for reducing the adverse effects of substance use, including opioids, on MCH populations by focusing on integrating best practices within existing streams of work both within the agency and through the work of other state partners.</w:t>
                </w:r>
                <w:r w:rsidRPr="009451BA">
                  <w:rPr>
                    <w:rFonts w:ascii="Corbel" w:hAnsi="Corbel"/>
                    <w:sz w:val="24"/>
                    <w:szCs w:val="24"/>
                  </w:rPr>
                  <w:t> </w:t>
                </w:r>
              </w:p>
            </w:tc>
          </w:tr>
          <w:tr w:rsidR="00906591" w14:paraId="123B1FAE" w14:textId="77777777" w:rsidTr="00906591">
            <w:tc>
              <w:tcPr>
                <w:tcW w:w="1525" w:type="dxa"/>
                <w:vAlign w:val="center"/>
              </w:tcPr>
              <w:p w14:paraId="682FAC12" w14:textId="715787A7" w:rsidR="00906591" w:rsidRDefault="00906591" w:rsidP="00906591">
                <w:pPr>
                  <w:rPr>
                    <w:rFonts w:asciiTheme="majorHAnsi" w:hAnsiTheme="majorHAnsi"/>
                    <w:sz w:val="22"/>
                    <w:szCs w:val="22"/>
                  </w:rPr>
                </w:pPr>
                <w:r w:rsidRPr="009451BA">
                  <w:rPr>
                    <w:rFonts w:cs="Calibri"/>
                    <w:b/>
                    <w:bCs/>
                    <w:sz w:val="24"/>
                    <w:szCs w:val="24"/>
                  </w:rPr>
                  <w:t>Texas</w:t>
                </w:r>
                <w:r w:rsidRPr="009451BA">
                  <w:rPr>
                    <w:rFonts w:ascii="Corbel" w:hAnsi="Corbel"/>
                    <w:b/>
                    <w:bCs/>
                    <w:sz w:val="24"/>
                    <w:szCs w:val="24"/>
                  </w:rPr>
                  <w:t> </w:t>
                </w:r>
              </w:p>
            </w:tc>
            <w:tc>
              <w:tcPr>
                <w:tcW w:w="7825" w:type="dxa"/>
                <w:vAlign w:val="center"/>
              </w:tcPr>
              <w:p w14:paraId="07E90A41" w14:textId="16A4012C" w:rsidR="00906591" w:rsidRDefault="00906591" w:rsidP="00906591">
                <w:pPr>
                  <w:rPr>
                    <w:rFonts w:asciiTheme="majorHAnsi" w:hAnsiTheme="majorHAnsi"/>
                    <w:sz w:val="22"/>
                    <w:szCs w:val="22"/>
                  </w:rPr>
                </w:pPr>
                <w:r>
                  <w:rPr>
                    <w:rFonts w:cs="Calibri"/>
                    <w:sz w:val="24"/>
                    <w:szCs w:val="24"/>
                  </w:rPr>
                  <w:t xml:space="preserve">The </w:t>
                </w:r>
                <w:r w:rsidRPr="009451BA">
                  <w:rPr>
                    <w:rFonts w:cs="Calibri"/>
                    <w:sz w:val="24"/>
                    <w:szCs w:val="24"/>
                  </w:rPr>
                  <w:t>Team fro</w:t>
                </w:r>
                <w:r>
                  <w:rPr>
                    <w:rFonts w:cs="Calibri"/>
                    <w:sz w:val="24"/>
                    <w:szCs w:val="24"/>
                  </w:rPr>
                  <w:t xml:space="preserve">m Texas explored options for increasing collaboration </w:t>
                </w:r>
                <w:r w:rsidRPr="009451BA">
                  <w:rPr>
                    <w:rFonts w:cs="Calibri"/>
                    <w:sz w:val="24"/>
                    <w:szCs w:val="24"/>
                  </w:rPr>
                  <w:t>for child, adolescent, and CSHCN populations in Texas by breaking down program silos and by implementing a comprehensive initiative promoting nutrition and healthy eating behaviors.</w:t>
                </w:r>
                <w:r w:rsidRPr="009451BA">
                  <w:rPr>
                    <w:rFonts w:ascii="Corbel" w:hAnsi="Corbel"/>
                    <w:sz w:val="24"/>
                    <w:szCs w:val="24"/>
                  </w:rPr>
                  <w:t> </w:t>
                </w:r>
              </w:p>
            </w:tc>
          </w:tr>
          <w:tr w:rsidR="00B145D3" w14:paraId="777A5E8C" w14:textId="77777777" w:rsidTr="00906591">
            <w:tc>
              <w:tcPr>
                <w:tcW w:w="1525" w:type="dxa"/>
                <w:vAlign w:val="center"/>
              </w:tcPr>
              <w:p w14:paraId="5AF64BF1" w14:textId="24CC151A" w:rsidR="00B145D3" w:rsidRPr="009451BA" w:rsidRDefault="00B145D3" w:rsidP="00906591">
                <w:pPr>
                  <w:rPr>
                    <w:rFonts w:cs="Calibri"/>
                    <w:b/>
                    <w:bCs/>
                    <w:sz w:val="24"/>
                    <w:szCs w:val="24"/>
                  </w:rPr>
                </w:pPr>
                <w:r>
                  <w:rPr>
                    <w:rFonts w:cs="Calibri"/>
                    <w:b/>
                    <w:bCs/>
                    <w:sz w:val="24"/>
                    <w:szCs w:val="24"/>
                  </w:rPr>
                  <w:t>Virginia</w:t>
                </w:r>
              </w:p>
            </w:tc>
            <w:tc>
              <w:tcPr>
                <w:tcW w:w="7825" w:type="dxa"/>
                <w:vAlign w:val="center"/>
              </w:tcPr>
              <w:p w14:paraId="35CC3E2F" w14:textId="26B275A3" w:rsidR="00B145D3" w:rsidRDefault="00B145D3" w:rsidP="00B145D3">
                <w:pPr>
                  <w:rPr>
                    <w:rFonts w:cs="Calibri"/>
                    <w:sz w:val="24"/>
                    <w:szCs w:val="24"/>
                  </w:rPr>
                </w:pPr>
                <w:r>
                  <w:rPr>
                    <w:rFonts w:cs="Calibri"/>
                    <w:sz w:val="24"/>
                    <w:szCs w:val="24"/>
                  </w:rPr>
                  <w:t xml:space="preserve">Virginia’s Team worked to </w:t>
                </w:r>
                <w:r w:rsidRPr="00B145D3">
                  <w:rPr>
                    <w:rFonts w:cs="Calibri"/>
                    <w:sz w:val="24"/>
                    <w:szCs w:val="24"/>
                  </w:rPr>
                  <w:t>plan for, implement, scale, and sustain a mental health car</w:t>
                </w:r>
                <w:r>
                  <w:rPr>
                    <w:rFonts w:cs="Calibri"/>
                    <w:sz w:val="24"/>
                    <w:szCs w:val="24"/>
                  </w:rPr>
                  <w:t xml:space="preserve">e </w:t>
                </w:r>
                <w:r w:rsidRPr="00B145D3">
                  <w:rPr>
                    <w:rFonts w:cs="Calibri"/>
                    <w:sz w:val="24"/>
                    <w:szCs w:val="24"/>
                  </w:rPr>
                  <w:t>naviga</w:t>
                </w:r>
                <w:r>
                  <w:rPr>
                    <w:rFonts w:cs="Calibri"/>
                    <w:sz w:val="24"/>
                    <w:szCs w:val="24"/>
                  </w:rPr>
                  <w:t>tion system for children connected to</w:t>
                </w:r>
                <w:r w:rsidRPr="00B145D3">
                  <w:rPr>
                    <w:rFonts w:cs="Calibri"/>
                    <w:sz w:val="24"/>
                    <w:szCs w:val="24"/>
                  </w:rPr>
                  <w:t xml:space="preserve"> regional hubs to promote screening and facilitate access to mental health resources.</w:t>
                </w:r>
              </w:p>
            </w:tc>
          </w:tr>
          <w:tr w:rsidR="00B145D3" w14:paraId="5F80318E" w14:textId="77777777" w:rsidTr="00906591">
            <w:tc>
              <w:tcPr>
                <w:tcW w:w="1525" w:type="dxa"/>
                <w:vAlign w:val="center"/>
              </w:tcPr>
              <w:p w14:paraId="6070DFE3" w14:textId="44FC5791" w:rsidR="00B145D3" w:rsidRPr="009451BA" w:rsidRDefault="00B145D3" w:rsidP="00906591">
                <w:pPr>
                  <w:rPr>
                    <w:rFonts w:cs="Calibri"/>
                    <w:b/>
                    <w:bCs/>
                    <w:sz w:val="24"/>
                    <w:szCs w:val="24"/>
                  </w:rPr>
                </w:pPr>
                <w:r>
                  <w:rPr>
                    <w:rFonts w:cs="Calibri"/>
                    <w:b/>
                    <w:bCs/>
                    <w:sz w:val="24"/>
                    <w:szCs w:val="24"/>
                  </w:rPr>
                  <w:t xml:space="preserve"> Wisconsin</w:t>
                </w:r>
              </w:p>
            </w:tc>
            <w:tc>
              <w:tcPr>
                <w:tcW w:w="7825" w:type="dxa"/>
                <w:vAlign w:val="center"/>
              </w:tcPr>
              <w:p w14:paraId="6549E918" w14:textId="533933E7" w:rsidR="00B145D3" w:rsidRDefault="00B145D3" w:rsidP="00906591">
                <w:pPr>
                  <w:rPr>
                    <w:rFonts w:cs="Calibri"/>
                    <w:sz w:val="24"/>
                    <w:szCs w:val="24"/>
                  </w:rPr>
                </w:pPr>
                <w:r>
                  <w:rPr>
                    <w:rFonts w:cs="Calibri"/>
                    <w:sz w:val="24"/>
                    <w:szCs w:val="24"/>
                  </w:rPr>
                  <w:t xml:space="preserve">Wisconsin’s Team worked on aligning </w:t>
                </w:r>
                <w:r w:rsidRPr="00B145D3">
                  <w:rPr>
                    <w:rFonts w:cs="Calibri"/>
                    <w:sz w:val="24"/>
                    <w:szCs w:val="24"/>
                  </w:rPr>
                  <w:t>adolescent health efforts to ensure the burden of accessing services and supports does not land on</w:t>
                </w:r>
                <w:r>
                  <w:rPr>
                    <w:rFonts w:cs="Calibri"/>
                    <w:sz w:val="24"/>
                    <w:szCs w:val="24"/>
                  </w:rPr>
                  <w:t xml:space="preserve"> the youth and families served.</w:t>
                </w:r>
              </w:p>
            </w:tc>
          </w:tr>
        </w:tbl>
        <w:p w14:paraId="58662E41" w14:textId="15FE2DDB" w:rsidR="00785436" w:rsidRDefault="00785436" w:rsidP="00785436">
          <w:pPr>
            <w:rPr>
              <w:rFonts w:asciiTheme="majorHAnsi" w:hAnsiTheme="majorHAnsi"/>
              <w:sz w:val="22"/>
              <w:szCs w:val="22"/>
            </w:rPr>
          </w:pPr>
        </w:p>
        <w:p w14:paraId="0D402F0D" w14:textId="77777777" w:rsidR="0012591B" w:rsidRDefault="0012591B">
          <w:r>
            <w:br w:type="page"/>
          </w:r>
        </w:p>
        <w:p w14:paraId="274B6B57" w14:textId="561DE568" w:rsidR="00FE7B42" w:rsidRPr="008E5CEB" w:rsidRDefault="00B145D3" w:rsidP="00FE7B42">
          <w:pPr>
            <w:rPr>
              <w:rFonts w:asciiTheme="minorHAnsi" w:hAnsiTheme="minorHAnsi" w:cstheme="minorHAnsi"/>
            </w:rPr>
          </w:pPr>
          <w:r w:rsidRPr="00EF571D">
            <w:rPr>
              <w:rFonts w:ascii="Times New Roman" w:hAnsi="Times New Roman"/>
              <w:noProof/>
              <w:color w:val="auto"/>
              <w:kern w:val="0"/>
              <w:sz w:val="24"/>
              <w:szCs w:val="24"/>
              <w14:ligatures w14:val="none"/>
              <w14:cntxtAlts w14:val="0"/>
            </w:rPr>
            <mc:AlternateContent>
              <mc:Choice Requires="wps">
                <w:drawing>
                  <wp:anchor distT="45720" distB="45720" distL="114300" distR="114300" simplePos="0" relativeHeight="251688960" behindDoc="0" locked="0" layoutInCell="1" allowOverlap="1" wp14:anchorId="07C12AFC" wp14:editId="37E92D21">
                    <wp:simplePos x="0" y="0"/>
                    <wp:positionH relativeFrom="column">
                      <wp:posOffset>46355</wp:posOffset>
                    </wp:positionH>
                    <wp:positionV relativeFrom="paragraph">
                      <wp:posOffset>0</wp:posOffset>
                    </wp:positionV>
                    <wp:extent cx="2971800" cy="1404620"/>
                    <wp:effectExtent l="0" t="0" r="0" b="0"/>
                    <wp:wrapSquare wrapText="bothSides"/>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noFill/>
                              <a:miter lim="800000"/>
                              <a:headEnd/>
                              <a:tailEnd/>
                            </a:ln>
                          </wps:spPr>
                          <wps:txbx>
                            <w:txbxContent>
                              <w:p w14:paraId="2FCD8705" w14:textId="7808694F" w:rsidR="00771AF6" w:rsidRPr="00EF571D" w:rsidRDefault="00771AF6">
                                <w:pPr>
                                  <w:rPr>
                                    <w:color w:val="5B9BD5" w:themeColor="accent1"/>
                                    <w:sz w:val="32"/>
                                    <w:szCs w:val="32"/>
                                  </w:rPr>
                                </w:pPr>
                                <w:r>
                                  <w:rPr>
                                    <w:color w:val="5B9BD5" w:themeColor="accent1"/>
                                    <w:sz w:val="32"/>
                                    <w:szCs w:val="32"/>
                                  </w:rPr>
                                  <w:t xml:space="preserve">Appendix B: Cohort 2020 </w:t>
                                </w:r>
                                <w:r w:rsidRPr="00EF571D">
                                  <w:rPr>
                                    <w:color w:val="5B9BD5" w:themeColor="accent1"/>
                                    <w:sz w:val="32"/>
                                    <w:szCs w:val="32"/>
                                  </w:rPr>
                                  <w:t>L</w:t>
                                </w:r>
                                <w:r>
                                  <w:rPr>
                                    <w:color w:val="5B9BD5" w:themeColor="accent1"/>
                                    <w:sz w:val="32"/>
                                    <w:szCs w:val="32"/>
                                  </w:rPr>
                                  <w:t>earning Institute Curriculum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C12AFC" id="_x0000_t202" coordsize="21600,21600" o:spt="202" path="m,l,21600r21600,l21600,xe">
                    <v:stroke joinstyle="miter"/>
                    <v:path gradientshapeok="t" o:connecttype="rect"/>
                  </v:shapetype>
                  <v:shape id="Text Box 2" o:spid="_x0000_s1026" type="#_x0000_t202" style="position:absolute;margin-left:3.65pt;margin-top:0;width:234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IIAIAAB4EAAAOAAAAZHJzL2Uyb0RvYy54bWysU11v2yAUfZ+0/4B4X+x4TttYcaouXaZJ&#10;3YfU7gdgjGM04DIgsbNfvwtO06h7m8YDAu7lcO65h9XtqBU5COclmJrOZzklwnBopdnV9MfT9t0N&#10;JT4w0zIFRtT0KDy9Xb99sxpsJQroQbXCEQQxvhpsTfsQbJVlnvdCMz8DKwwGO3CaBdy6XdY6NiC6&#10;VlmR51fZAK61DrjwHk/vpyBdJ/yuEzx86zovAlE1RW4hzS7NTZyz9YpVO8dsL/mJBvsHFppJg4+e&#10;oe5ZYGTv5F9QWnIHHrow46Az6DrJRaoBq5nnr6p57JkVqRYUx9uzTP7/wfKvh++OyLam70tslWEa&#10;m/QkxkA+wEiKqM9gfYVpjxYTw4jH2OdUq7cPwH96YmDTM7MTd87B0AvWIr95vJldXJ1wfARphi/Q&#10;4jNsHyABjZ3TUTyUgyA69ul47k2kwvGwWF7Pb3IMcYzNy7y8KlL3MlY9X7fOh08CNImLmjpsfoJn&#10;hwcfIh1WPafE1zwo2W6lUmnjds1GOXJgaJRtGqmCV2nKkKGmy0WxSMgG4v3kIS0DGllJXVOkiWOy&#10;VpTjo2lTSmBSTWtkosxJnyjJJE4YmxETo2gNtEdUysFkWPxguOjB/aZkQLPW1P/aMycoUZ8Nqr2c&#10;l2V0d9qUi2uUhrjLSHMZYYYjVE0DJdNyE9KPSDrYO+zKVia9XpicuKIJk4ynDxNdfrlPWS/fev0H&#10;AAD//wMAUEsDBBQABgAIAAAAIQDVMWOU2wAAAAYBAAAPAAAAZHJzL2Rvd25yZXYueG1sTI/NTsMw&#10;EITvSLyDtUjcqNNAKQrZVBUVFw5IFCQ4urHzI+y1ZbtpeHuWEz2OZjTzTb2ZnRWTiWn0hLBcFCAM&#10;tV6P1CN8vD/fPIBIWZFW1pNB+DEJNs3lRa0q7U/0ZqZ97gWXUKoUwpBzqKRM7WCcSgsfDLHX+ehU&#10;Zhl7qaM6cbmzsiyKe+nUSLwwqGCeBtN+748O4dMNo97F169O22n30m1XYY4B8fpq3j6CyGbO/2H4&#10;w2d0aJjp4I+kk7AI61sOIvAfNu/WK5YHhLJcliCbWp7jN78AAAD//wMAUEsBAi0AFAAGAAgAAAAh&#10;ALaDOJL+AAAA4QEAABMAAAAAAAAAAAAAAAAAAAAAAFtDb250ZW50X1R5cGVzXS54bWxQSwECLQAU&#10;AAYACAAAACEAOP0h/9YAAACUAQAACwAAAAAAAAAAAAAAAAAvAQAAX3JlbHMvLnJlbHNQSwECLQAU&#10;AAYACAAAACEAUvsrSCACAAAeBAAADgAAAAAAAAAAAAAAAAAuAgAAZHJzL2Uyb0RvYy54bWxQSwEC&#10;LQAUAAYACAAAACEA1TFjlNsAAAAGAQAADwAAAAAAAAAAAAAAAAB6BAAAZHJzL2Rvd25yZXYueG1s&#10;UEsFBgAAAAAEAAQA8wAAAIIFAAAAAA==&#10;" stroked="f">
                    <v:textbox style="mso-fit-shape-to-text:t">
                      <w:txbxContent>
                        <w:p w14:paraId="2FCD8705" w14:textId="7808694F" w:rsidR="00771AF6" w:rsidRPr="00EF571D" w:rsidRDefault="00771AF6">
                          <w:pPr>
                            <w:rPr>
                              <w:color w:val="5B9BD5" w:themeColor="accent1"/>
                              <w:sz w:val="32"/>
                              <w:szCs w:val="32"/>
                            </w:rPr>
                          </w:pPr>
                          <w:r>
                            <w:rPr>
                              <w:color w:val="5B9BD5" w:themeColor="accent1"/>
                              <w:sz w:val="32"/>
                              <w:szCs w:val="32"/>
                            </w:rPr>
                            <w:t xml:space="preserve">Appendix B: Cohort 2020 </w:t>
                          </w:r>
                          <w:r w:rsidRPr="00EF571D">
                            <w:rPr>
                              <w:color w:val="5B9BD5" w:themeColor="accent1"/>
                              <w:sz w:val="32"/>
                              <w:szCs w:val="32"/>
                            </w:rPr>
                            <w:t>L</w:t>
                          </w:r>
                          <w:r>
                            <w:rPr>
                              <w:color w:val="5B9BD5" w:themeColor="accent1"/>
                              <w:sz w:val="32"/>
                              <w:szCs w:val="32"/>
                            </w:rPr>
                            <w:t>earning Institute Curriculum</w:t>
                          </w:r>
                        </w:p>
                      </w:txbxContent>
                    </v:textbox>
                    <w10:wrap type="square"/>
                  </v:shape>
                </w:pict>
              </mc:Fallback>
            </mc:AlternateContent>
          </w:r>
          <w:r>
            <w:rPr>
              <w:rFonts w:ascii="Times New Roman" w:hAnsi="Times New Roman"/>
              <w:noProof/>
              <w:sz w:val="24"/>
              <w:szCs w:val="24"/>
            </w:rPr>
            <w:drawing>
              <wp:anchor distT="36576" distB="36576" distL="36576" distR="36576" simplePos="0" relativeHeight="251686912" behindDoc="0" locked="0" layoutInCell="1" allowOverlap="1" wp14:anchorId="47209501" wp14:editId="082ECF92">
                <wp:simplePos x="0" y="0"/>
                <wp:positionH relativeFrom="margin">
                  <wp:posOffset>3817260</wp:posOffset>
                </wp:positionH>
                <wp:positionV relativeFrom="paragraph">
                  <wp:posOffset>-175260</wp:posOffset>
                </wp:positionV>
                <wp:extent cx="2526665" cy="726440"/>
                <wp:effectExtent l="0" t="0" r="6985" b="0"/>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6665" cy="7264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106F6E2" w14:textId="1FF8500A" w:rsidR="00440AB2" w:rsidRDefault="00B73F9C">
          <w:pPr>
            <w:spacing w:after="160" w:line="259" w:lineRule="auto"/>
          </w:pPr>
        </w:p>
      </w:sdtContent>
    </w:sdt>
    <w:p w14:paraId="71284348" w14:textId="63C8E595" w:rsidR="00EF571D" w:rsidRDefault="00B21D35" w:rsidP="00B21D35">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6432" behindDoc="0" locked="0" layoutInCell="1" allowOverlap="1" wp14:anchorId="5C448748" wp14:editId="4C1AD5E9">
                <wp:simplePos x="0" y="0"/>
                <wp:positionH relativeFrom="column">
                  <wp:posOffset>3752850</wp:posOffset>
                </wp:positionH>
                <wp:positionV relativeFrom="paragraph">
                  <wp:posOffset>1503680</wp:posOffset>
                </wp:positionV>
                <wp:extent cx="3562350" cy="2325370"/>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62350" cy="232537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F5D8B9" id="Rectangle 46" o:spid="_x0000_s1026" style="position:absolute;margin-left:295.5pt;margin-top:118.4pt;width:280.5pt;height:18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xxagIAALwEAAAOAAAAZHJzL2Uyb0RvYy54bWysVNuO0zAQfUfiHyy/t7k0vSRqutrdUoS0&#10;wIpdPsB1nMbCsY3tNi2If2fsNGULLwjRB3c8Hh/PzDmT5c2xFejAjOVKljgZxxgxSVXF5a7En583&#10;owVG1hFZEaEkK/GJWXyzev1q2emCpapRomIGAYi0RadL3DiniyiytGEtsWOlmYTDWpmWONiaXVQZ&#10;0gF6K6I0jmdRp0yljaLMWvCu+0O8Cvh1zaj7WNeWOSRKDLm5sJqwbv0arZak2BmiG07PaZB/yKIl&#10;XMKjF6g1cQTtDf8DquXUKKtqN6aqjVRdc8pCDVBNEv9WzVNDNAu1QHOsvrTJ/j9Y+uHwaBCvSpzN&#10;MJKkBY4+QdeI3AmGwAcN6rQtIO5JPxpfotUPin6xSKr7BsLYrTGqaxipIK0EMM7ukPzzSQNg4lGi&#10;Kxi/sQCItt17VUEM2TsVOnisTeufgd6gYyDqdCGKHR2i4JxMZ+lkCnxSOEsn6XQyD1RGpBiua2Pd&#10;W6Za5I0SG6gpwJPDg3U+HVIMIf41qTZciKAGIa8cENh74HG46s98GoHc73mSZvFdmo82s8V8lG2y&#10;6Sifx4tRnOR3+SzO8my9+eHfTbKi4VXF5AOXbBBakv0dkWfJ9xIJUkNdifNpOsWIiB0M3ll9L6po&#10;uYPBErwt8SL2v17qnqc3sgqFOsJFb0fX+YXuQJHDfyg78Ocp6wWxVdUJ6DMKmgtEwCcAjEaZbxh1&#10;ME4ltl/3xDCMxDsJwvCzNxhmMLaDQSSFqyV2UE8w710/o3tt+K4B5CSQJ9UtyKTmgUAvoT6Ls7hg&#10;RELG53H2M/hyH6J+fXRWPwEAAP//AwBQSwMEFAAGAAgAAAAhADl6F8zgAAAADAEAAA8AAABkcnMv&#10;ZG93bnJldi54bWxMj8FOwzAMhu9IvEPkSdxY0k6rttJ0QhNIXOkmwTFrvLYscaok2wpPT3aCo+1f&#10;v7+v2kzWsAv6MDiSkM0FMKTW6YE6Cfvd6+MKWIiKtDKOUMI3BtjU93eVKrW70jtemtixVEKhVBL6&#10;GMeS89D2aFWYuxEp3Y7OWxXT6Duuvbqmcmt4LkTBrRoofejViNse21NzthIC/nx1b+T1S/zcHVcf&#10;29iYaS3lw2x6fgIWcYp/YbjhJ3SoE9PBnUkHZiQs11lyiRLyRZEcbolsmafVQUIhFgJ4XfH/EvUv&#10;AAAA//8DAFBLAQItABQABgAIAAAAIQC2gziS/gAAAOEBAAATAAAAAAAAAAAAAAAAAAAAAABbQ29u&#10;dGVudF9UeXBlc10ueG1sUEsBAi0AFAAGAAgAAAAhADj9If/WAAAAlAEAAAsAAAAAAAAAAAAAAAAA&#10;LwEAAF9yZWxzLy5yZWxzUEsBAi0AFAAGAAgAAAAhAKPR/HFqAgAAvAQAAA4AAAAAAAAAAAAAAAAA&#10;LgIAAGRycy9lMm9Eb2MueG1sUEsBAi0AFAAGAAgAAAAhADl6F8zgAAAADAEAAA8AAAAAAAAAAAAA&#10;AAAAxAQAAGRycy9kb3ducmV2LnhtbFBLBQYAAAAABAAEAPMAAADRBQAAAAA=&#10;" filled="f" stroked="f" insetpen="t">
                <o:lock v:ext="edit" shapetype="t"/>
                <v:textbox inset="0,0,0,0"/>
              </v:rect>
            </w:pict>
          </mc:Fallback>
        </mc:AlternateContent>
      </w:r>
      <w:r w:rsidR="003932F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99200" behindDoc="0" locked="0" layoutInCell="1" allowOverlap="1" wp14:anchorId="388B11C4" wp14:editId="5F9892EA">
                <wp:simplePos x="0" y="0"/>
                <wp:positionH relativeFrom="column">
                  <wp:posOffset>586740</wp:posOffset>
                </wp:positionH>
                <wp:positionV relativeFrom="paragraph">
                  <wp:posOffset>7942580</wp:posOffset>
                </wp:positionV>
                <wp:extent cx="6457950" cy="1580515"/>
                <wp:effectExtent l="0" t="0" r="3810" b="1905"/>
                <wp:wrapNone/>
                <wp:docPr id="43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57950" cy="158051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DA4A0D" id="Rectangle 434" o:spid="_x0000_s1026" style="position:absolute;margin-left:46.2pt;margin-top:625.4pt;width:508.5pt;height:12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0wagIAAL4EAAAOAAAAZHJzL2Uyb0RvYy54bWysVNuO0zAQfUfiHyy/t0lK0jZR09XuliKk&#10;Ait2+QDXcRoLxza227SL+HfGTlO28IIQfXDH9vjM5ZzJ4ubYCnRgxnIlS5yMY4yYpKriclfiL0/r&#10;0Rwj64isiFCSlfjELL5Zvn616HTBJqpRomIGAYi0RadL3DiniyiytGEtsWOlmYTLWpmWONiaXVQZ&#10;0gF6K6JJHE+jTplKG0WZtXC66i/xMuDXNaPuU11b5pAoMeTmwmrCuvVrtFyQYmeIbjg9p0H+IYuW&#10;cAlBL1Ar4gjaG/4HVMupUVbVbkxVG6m65pSFGqCaJP6tmseGaBZqgeZYfWmT/X+w9OPhwSBelTh9&#10;k2IkSQskfYa2EbkTDPlDaFGnbQGej/rB+CKt3ij61SKp7hvwY7fGqK5hpILEEgA5H4f0n04aEBOP&#10;El3B+I0FQLTtPqgKfMjeqdDDY21aHwa6g46BqtOFKnZ0iMLhNM1meQaMUrhLsnmcJVmIQYrhuTbW&#10;vWOqRd4osYGiAjw5bKzz6ZBicPHRpFpzIYIehLw6AMf+BILDU3/n0wj0fs+TSRrfTfLRejqfjdJ1&#10;mo3yWTwfxUl+l0/jNE9X6x8+bpIWDa8qJjdcskFqSfp3VJ5F34skiA11Jc6zSYYRETsYvbP+XlTR&#10;cgejJXhb4nnsf73YPU9vZRUKdYSL3o6u8wvdgSKH/1B24M9T1gtiq6oT0GcUNBeIgI8AGI0yzxh1&#10;MFAltt/2xDCMxHsJwvDTNxhmMLaDQSSFpyV2UE8w710/pXtt+K4B5CSQJ9UtyKTmgUAvoT6Ls7hg&#10;SELG54H2U/hyH7x+fXaWPwEAAP//AwBQSwMEFAAGAAgAAAAhAB8FCbLfAAAADQEAAA8AAABkcnMv&#10;ZG93bnJldi54bWxMj0FPwzAMhe9I/IfISNxYumqDtTSd0AQSVzokOGaN1xYSp0qyrezX453gZj8/&#10;PX+vWk/OiiOGOHhSMJ9lIJBabwbqFLxvX+5WIGLSZLT1hAp+MMK6vr6qdGn8id7w2KROcAjFUivo&#10;UxpLKWPbo9Nx5kckvu19cDrxGjppgj5xuLMyz7J76fRA/KHXI256bL+bg1MQ8fzVvVIwz+lzu199&#10;bFJjp0Kp25vp6RFEwin9meGCz+hQM9POH8hEYRUU+YKdrOfLjDtcHPOsYG3H06IoHkDWlfzfov4F&#10;AAD//wMAUEsBAi0AFAAGAAgAAAAhALaDOJL+AAAA4QEAABMAAAAAAAAAAAAAAAAAAAAAAFtDb250&#10;ZW50X1R5cGVzXS54bWxQSwECLQAUAAYACAAAACEAOP0h/9YAAACUAQAACwAAAAAAAAAAAAAAAAAv&#10;AQAAX3JlbHMvLnJlbHNQSwECLQAUAAYACAAAACEA7ug9MGoCAAC+BAAADgAAAAAAAAAAAAAAAAAu&#10;AgAAZHJzL2Uyb0RvYy54bWxQSwECLQAUAAYACAAAACEAHwUJst8AAAANAQAADwAAAAAAAAAAAAAA&#10;AADEBAAAZHJzL2Rvd25yZXYueG1sUEsFBgAAAAAEAAQA8wAAANAFAAAAAA==&#10;" filled="f" stroked="f" insetpen="t">
                <o:lock v:ext="edit" shapetype="t"/>
                <v:textbox inset="0,0,0,0"/>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6DEDBEDD" wp14:editId="6F6F8AB1">
                <wp:simplePos x="0" y="0"/>
                <wp:positionH relativeFrom="column">
                  <wp:posOffset>513080</wp:posOffset>
                </wp:positionH>
                <wp:positionV relativeFrom="paragraph">
                  <wp:posOffset>3601720</wp:posOffset>
                </wp:positionV>
                <wp:extent cx="3058795" cy="2233930"/>
                <wp:effectExtent l="0" t="1270" r="0" b="31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058795" cy="223393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BCF3F5" id="Rectangle 48" o:spid="_x0000_s1026" style="position:absolute;margin-left:40.4pt;margin-top:283.6pt;width:240.85pt;height:17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CagIAALwEAAAOAAAAZHJzL2Uyb0RvYy54bWysVNuO0zAQfUfiHyy/t7k0vSRqutrdUoS0&#10;wIpdPsB1nMbCsY3tNi2If2fsNGULLwjRB3c8Hh/PzDmT5c2xFejAjOVKljgZxxgxSVXF5a7En583&#10;owVG1hFZEaEkK/GJWXyzev1q2emCpapRomIGAYi0RadL3DiniyiytGEtsWOlmYTDWpmWONiaXVQZ&#10;0gF6K6I0jmdRp0yljaLMWvCu+0O8Cvh1zaj7WNeWOSRKDLm5sJqwbv0arZak2BmiG07PaZB/yKIl&#10;XMKjF6g1cQTtDf8DquXUKKtqN6aqjVRdc8pCDVBNEv9WzVNDNAu1QHOsvrTJ/j9Y+uHwaBCvSpwB&#10;U5K0wNEn6BqRO8EQ+KBBnbYFxD3pR+NLtPpB0S8WSXXfQBi7NUZ1DSMVpJUAxtkdkn8+aQBMPEp0&#10;BeM3FgDRtnuvKoghe6dCB4+1af0z0Bt0DESdLkSxo0MUnJN4upjnU4wonKXpZJJPApURKYbr2lj3&#10;lqkWeaPEBmoK8OTwYJ1PhxRDiH9Nqg0XIqhByCsHBPYeeByu+jOfRiD3e56kWXyX5qPNbDEfZZts&#10;Osrn8WIUJ/ldPouzPFtvfvh3k6xoeFUx+cAlG4SWZH9H5FnyvUSC1FBX4nyaQgeI2MHgndX3ooqW&#10;OxgswdsSL2L/66XueXojq1CoI1z0dnSdX+gOFDn8h7IDf56yXhBbVZ2APqOguTBY8AkAo1HmG0Yd&#10;jFOJ7dc9MQwj8U6CMPzsDYYZjO1gEEnhaokd1BPMe9fP6F4bvmsAOQnkSXULMql5INBLqM/iLC4Y&#10;kZDxeZz9DL7ch6hfH53VTwAAAP//AwBQSwMEFAAGAAgAAAAhAH0NB9TeAAAACgEAAA8AAABkcnMv&#10;ZG93bnJldi54bWxMj8FOwzAQRO9I/IO1SNyo3UgJSYhToQokrqSV4OjG2yRgryPbbQNfjznBcTSj&#10;mTfNZrGGndGHyZGE9UoAQ+qdnmiQsN8935XAQlSklXGEEr4wwKa9vmpUrd2FXvHcxYGlEgq1kjDG&#10;ONech35Eq8LKzUjJOzpvVUzSD1x7dUnl1vBMiIJbNVFaGNWM2xH7z+5kJQT8/hheyOun+L47lm/b&#10;2JmlkvL2Znl8ABZxiX9h+MVP6NAmpoM7kQ7MSChFIo8S8uI+A5YCeZHlwA4SqnUlgLcN/3+h/QEA&#10;AP//AwBQSwECLQAUAAYACAAAACEAtoM4kv4AAADhAQAAEwAAAAAAAAAAAAAAAAAAAAAAW0NvbnRl&#10;bnRfVHlwZXNdLnhtbFBLAQItABQABgAIAAAAIQA4/SH/1gAAAJQBAAALAAAAAAAAAAAAAAAAAC8B&#10;AABfcmVscy8ucmVsc1BLAQItABQABgAIAAAAIQCjG4+CagIAALwEAAAOAAAAAAAAAAAAAAAAAC4C&#10;AABkcnMvZTJvRG9jLnhtbFBLAQItABQABgAIAAAAIQB9DQfU3gAAAAoBAAAPAAAAAAAAAAAAAAAA&#10;AMQEAABkcnMvZG93bnJldi54bWxQSwUGAAAAAAQABADzAAAAzwUAAAAA&#10;" filled="f" stroked="f" insetpen="t">
                <o:lock v:ext="edit" shapetype="t"/>
                <v:textbox inset="0,0,0,0"/>
              </v:rect>
            </w:pict>
          </mc:Fallback>
        </mc:AlternateContent>
      </w:r>
      <w:r w:rsidR="00B145D3" w:rsidRPr="00EF571D">
        <w:rPr>
          <w:rFonts w:ascii="Times New Roman" w:hAnsi="Times New Roman"/>
          <w:noProof/>
          <w:color w:val="auto"/>
          <w:kern w:val="0"/>
          <w:sz w:val="24"/>
          <w:szCs w:val="24"/>
          <w14:ligatures w14:val="none"/>
          <w14:cntxtAlts w14:val="0"/>
        </w:rPr>
        <mc:AlternateContent>
          <mc:Choice Requires="wps">
            <w:drawing>
              <wp:anchor distT="45720" distB="45720" distL="114300" distR="114300" simplePos="0" relativeHeight="251691008" behindDoc="0" locked="0" layoutInCell="1" allowOverlap="1" wp14:anchorId="03C720B3" wp14:editId="0117E6A4">
                <wp:simplePos x="0" y="0"/>
                <wp:positionH relativeFrom="margin">
                  <wp:posOffset>-63500</wp:posOffset>
                </wp:positionH>
                <wp:positionV relativeFrom="paragraph">
                  <wp:posOffset>299085</wp:posOffset>
                </wp:positionV>
                <wp:extent cx="7142480" cy="7067550"/>
                <wp:effectExtent l="0" t="0" r="1270" b="0"/>
                <wp:wrapSquare wrapText="bothSides"/>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2480" cy="7067550"/>
                        </a:xfrm>
                        <a:prstGeom prst="rect">
                          <a:avLst/>
                        </a:prstGeom>
                        <a:solidFill>
                          <a:srgbClr val="FFFFFF"/>
                        </a:solidFill>
                        <a:ln w="9525">
                          <a:noFill/>
                          <a:miter lim="800000"/>
                          <a:headEnd/>
                          <a:tailEnd/>
                        </a:ln>
                      </wps:spPr>
                      <wps:txbx>
                        <w:txbxContent>
                          <w:p w14:paraId="2608E9AF" w14:textId="77777777" w:rsidR="00771AF6" w:rsidRDefault="00771AF6" w:rsidP="00A10A90">
                            <w:pPr>
                              <w:widowControl w:val="0"/>
                              <w:spacing w:after="0" w:line="240" w:lineRule="auto"/>
                              <w:rPr>
                                <w:rFonts w:ascii="Calibri Light" w:hAnsi="Calibri Light"/>
                                <w:b/>
                                <w:bCs/>
                                <w:color w:val="F7CAAC" w:themeColor="accent2" w:themeTint="66"/>
                                <w:sz w:val="28"/>
                                <w:szCs w:val="28"/>
                                <w14:textOutline w14:w="11112" w14:cap="flat" w14:cmpd="sng" w14:algn="ctr">
                                  <w14:solidFill>
                                    <w14:schemeClr w14:val="accent2"/>
                                  </w14:solidFill>
                                  <w14:prstDash w14:val="solid"/>
                                  <w14:round/>
                                </w14:textOutline>
                                <w14:ligatures w14:val="none"/>
                              </w:rPr>
                            </w:pPr>
                          </w:p>
                          <w:p w14:paraId="6D5306B1" w14:textId="5F67A3EF" w:rsidR="00771AF6" w:rsidRPr="00C86E6F" w:rsidRDefault="00771AF6" w:rsidP="00A10A90">
                            <w:pPr>
                              <w:widowControl w:val="0"/>
                              <w:spacing w:after="0" w:line="240" w:lineRule="auto"/>
                              <w:rPr>
                                <w:rFonts w:ascii="Calibri Light" w:hAnsi="Calibri Light"/>
                                <w:b/>
                                <w:bCs/>
                                <w:color w:val="F7CAAC" w:themeColor="accent2" w:themeTint="66"/>
                                <w:sz w:val="28"/>
                                <w:szCs w:val="28"/>
                                <w14:textOutline w14:w="11112" w14:cap="flat" w14:cmpd="sng" w14:algn="ctr">
                                  <w14:solidFill>
                                    <w14:schemeClr w14:val="accent2"/>
                                  </w14:solidFill>
                                  <w14:prstDash w14:val="solid"/>
                                  <w14:round/>
                                </w14:textOutline>
                                <w14:ligatures w14:val="none"/>
                              </w:rPr>
                            </w:pPr>
                            <w:r w:rsidRPr="00C86E6F">
                              <w:rPr>
                                <w:rFonts w:ascii="Calibri Light" w:hAnsi="Calibri Light"/>
                                <w:b/>
                                <w:bCs/>
                                <w:color w:val="F7CAAC" w:themeColor="accent2" w:themeTint="66"/>
                                <w:sz w:val="28"/>
                                <w:szCs w:val="28"/>
                                <w14:textOutline w14:w="11112" w14:cap="flat" w14:cmpd="sng" w14:algn="ctr">
                                  <w14:solidFill>
                                    <w14:schemeClr w14:val="accent2"/>
                                  </w14:solidFill>
                                  <w14:prstDash w14:val="solid"/>
                                  <w14:round/>
                                </w14:textOutline>
                                <w14:ligatures w14:val="none"/>
                              </w:rPr>
                              <w:t xml:space="preserve">Day 1: </w:t>
                            </w:r>
                          </w:p>
                          <w:p w14:paraId="26CC32E2" w14:textId="77777777" w:rsidR="00771AF6" w:rsidRDefault="00771AF6" w:rsidP="00874769">
                            <w:pPr>
                              <w:pStyle w:val="ListParagraph"/>
                              <w:widowControl w:val="0"/>
                              <w:numPr>
                                <w:ilvl w:val="0"/>
                                <w:numId w:val="30"/>
                              </w:numPr>
                              <w:spacing w:after="0" w:line="240" w:lineRule="auto"/>
                              <w:rPr>
                                <w:rFonts w:ascii="Calibri Light" w:hAnsi="Calibri Light"/>
                                <w:sz w:val="28"/>
                                <w:szCs w:val="28"/>
                                <w14:ligatures w14:val="none"/>
                              </w:rPr>
                            </w:pPr>
                            <w:r w:rsidRPr="00874769">
                              <w:rPr>
                                <w:rFonts w:ascii="Calibri Light" w:hAnsi="Calibri Light"/>
                                <w:sz w:val="28"/>
                                <w:szCs w:val="28"/>
                                <w14:ligatures w14:val="none"/>
                              </w:rPr>
                              <w:t xml:space="preserve">The National MCH Workforce Development Center Overview </w:t>
                            </w:r>
                          </w:p>
                          <w:p w14:paraId="6D3AC171" w14:textId="3530A8E5" w:rsidR="00771AF6" w:rsidRPr="00874769" w:rsidRDefault="00771AF6" w:rsidP="00874769">
                            <w:pPr>
                              <w:pStyle w:val="ListParagraph"/>
                              <w:widowControl w:val="0"/>
                              <w:numPr>
                                <w:ilvl w:val="0"/>
                                <w:numId w:val="30"/>
                              </w:numPr>
                              <w:spacing w:after="0" w:line="240" w:lineRule="auto"/>
                              <w:rPr>
                                <w:rFonts w:ascii="Calibri Light" w:hAnsi="Calibri Light"/>
                                <w:sz w:val="28"/>
                                <w:szCs w:val="28"/>
                                <w14:ligatures w14:val="none"/>
                              </w:rPr>
                            </w:pPr>
                            <w:r w:rsidRPr="00874769">
                              <w:rPr>
                                <w:rFonts w:ascii="Calibri Light" w:hAnsi="Calibri Light"/>
                                <w:sz w:val="28"/>
                                <w:szCs w:val="28"/>
                                <w14:ligatures w14:val="none"/>
                              </w:rPr>
                              <w:t>What does Health Transformation Look Like in 2020?</w:t>
                            </w:r>
                          </w:p>
                          <w:p w14:paraId="36785830" w14:textId="02C8CBD7" w:rsidR="00771AF6" w:rsidRDefault="00771AF6" w:rsidP="00874769">
                            <w:pPr>
                              <w:pStyle w:val="ListParagraph"/>
                              <w:widowControl w:val="0"/>
                              <w:numPr>
                                <w:ilvl w:val="0"/>
                                <w:numId w:val="29"/>
                              </w:numPr>
                              <w:spacing w:after="0" w:line="240" w:lineRule="auto"/>
                              <w:rPr>
                                <w:rFonts w:ascii="Calibri Light" w:hAnsi="Calibri Light"/>
                                <w:sz w:val="28"/>
                                <w:szCs w:val="28"/>
                                <w14:ligatures w14:val="none"/>
                              </w:rPr>
                            </w:pPr>
                            <w:r>
                              <w:rPr>
                                <w:rFonts w:ascii="Calibri Light" w:hAnsi="Calibri Light"/>
                                <w:sz w:val="28"/>
                                <w:szCs w:val="28"/>
                                <w14:ligatures w14:val="none"/>
                              </w:rPr>
                              <w:t xml:space="preserve">Improving Your Conversational Capacity </w:t>
                            </w:r>
                          </w:p>
                          <w:p w14:paraId="6C40B25F" w14:textId="1E16EEAA" w:rsidR="00771AF6" w:rsidRDefault="00771AF6" w:rsidP="00874769">
                            <w:pPr>
                              <w:widowControl w:val="0"/>
                              <w:spacing w:after="0" w:line="240" w:lineRule="auto"/>
                              <w:rPr>
                                <w:rFonts w:ascii="Calibri Light" w:hAnsi="Calibri Light"/>
                                <w:sz w:val="28"/>
                                <w:szCs w:val="28"/>
                                <w14:ligatures w14:val="none"/>
                              </w:rPr>
                            </w:pPr>
                          </w:p>
                          <w:p w14:paraId="3A71E1EE" w14:textId="77777777" w:rsidR="00771AF6" w:rsidRPr="00C86E6F" w:rsidRDefault="00771AF6" w:rsidP="00874769">
                            <w:pPr>
                              <w:widowControl w:val="0"/>
                              <w:spacing w:after="0" w:line="240" w:lineRule="auto"/>
                              <w:rPr>
                                <w:rFonts w:ascii="Calibri Light" w:hAnsi="Calibri Light"/>
                                <w:b/>
                                <w:bCs/>
                                <w:color w:val="F7CAAC" w:themeColor="accent2" w:themeTint="66"/>
                                <w:sz w:val="28"/>
                                <w:szCs w:val="28"/>
                                <w14:textOutline w14:w="11112" w14:cap="flat" w14:cmpd="sng" w14:algn="ctr">
                                  <w14:solidFill>
                                    <w14:schemeClr w14:val="accent2"/>
                                  </w14:solidFill>
                                  <w14:prstDash w14:val="solid"/>
                                  <w14:round/>
                                </w14:textOutline>
                                <w14:ligatures w14:val="none"/>
                              </w:rPr>
                            </w:pPr>
                            <w:r w:rsidRPr="00C86E6F">
                              <w:rPr>
                                <w:rFonts w:ascii="Calibri Light" w:hAnsi="Calibri Light"/>
                                <w:b/>
                                <w:bCs/>
                                <w:color w:val="F7CAAC" w:themeColor="accent2" w:themeTint="66"/>
                                <w:sz w:val="28"/>
                                <w:szCs w:val="28"/>
                                <w14:textOutline w14:w="11112" w14:cap="flat" w14:cmpd="sng" w14:algn="ctr">
                                  <w14:solidFill>
                                    <w14:schemeClr w14:val="accent2"/>
                                  </w14:solidFill>
                                  <w14:prstDash w14:val="solid"/>
                                  <w14:round/>
                                </w14:textOutline>
                                <w14:ligatures w14:val="none"/>
                              </w:rPr>
                              <w:t xml:space="preserve">Day 2: </w:t>
                            </w:r>
                          </w:p>
                          <w:p w14:paraId="1AF98BCB" w14:textId="77777777" w:rsidR="00771AF6" w:rsidRDefault="00771AF6" w:rsidP="00874769">
                            <w:pPr>
                              <w:pStyle w:val="ListParagraph"/>
                              <w:widowControl w:val="0"/>
                              <w:numPr>
                                <w:ilvl w:val="0"/>
                                <w:numId w:val="29"/>
                              </w:numPr>
                              <w:spacing w:after="0" w:line="240" w:lineRule="auto"/>
                              <w:rPr>
                                <w:rFonts w:ascii="Calibri Light" w:hAnsi="Calibri Light"/>
                                <w:sz w:val="28"/>
                                <w:szCs w:val="28"/>
                                <w14:ligatures w14:val="none"/>
                              </w:rPr>
                            </w:pPr>
                            <w:r w:rsidRPr="00874769">
                              <w:rPr>
                                <w:rFonts w:ascii="Calibri Light" w:hAnsi="Calibri Light"/>
                                <w:sz w:val="28"/>
                                <w:szCs w:val="28"/>
                                <w14:ligatures w14:val="none"/>
                              </w:rPr>
                              <w:t>Leading Change: Building your Team for Collaborative Learning and Transformation</w:t>
                            </w:r>
                          </w:p>
                          <w:p w14:paraId="2B3DD05E" w14:textId="77777777" w:rsidR="00771AF6" w:rsidRDefault="00771AF6" w:rsidP="00874769">
                            <w:pPr>
                              <w:pStyle w:val="ListParagraph"/>
                              <w:widowControl w:val="0"/>
                              <w:numPr>
                                <w:ilvl w:val="0"/>
                                <w:numId w:val="29"/>
                              </w:numPr>
                              <w:spacing w:after="0" w:line="240" w:lineRule="auto"/>
                              <w:rPr>
                                <w:rFonts w:ascii="Calibri Light" w:hAnsi="Calibri Light"/>
                                <w:sz w:val="28"/>
                                <w:szCs w:val="28"/>
                                <w14:ligatures w14:val="none"/>
                              </w:rPr>
                            </w:pPr>
                            <w:r w:rsidRPr="00874769">
                              <w:rPr>
                                <w:rFonts w:ascii="Calibri Light" w:hAnsi="Calibri Light"/>
                                <w:sz w:val="28"/>
                                <w:szCs w:val="28"/>
                                <w14:ligatures w14:val="none"/>
                              </w:rPr>
                              <w:t>Creating an Infrastructure for Effective Change</w:t>
                            </w:r>
                          </w:p>
                          <w:p w14:paraId="2688EE82" w14:textId="3DBD8901" w:rsidR="00771AF6" w:rsidRPr="00874769" w:rsidRDefault="00771AF6" w:rsidP="00874769">
                            <w:pPr>
                              <w:pStyle w:val="ListParagraph"/>
                              <w:widowControl w:val="0"/>
                              <w:numPr>
                                <w:ilvl w:val="0"/>
                                <w:numId w:val="29"/>
                              </w:numPr>
                              <w:spacing w:after="0" w:line="240" w:lineRule="auto"/>
                              <w:rPr>
                                <w:rFonts w:ascii="Calibri Light" w:hAnsi="Calibri Light"/>
                                <w:sz w:val="28"/>
                                <w:szCs w:val="28"/>
                                <w14:ligatures w14:val="none"/>
                              </w:rPr>
                            </w:pPr>
                            <w:r w:rsidRPr="00874769">
                              <w:rPr>
                                <w:rFonts w:ascii="Calibri Light" w:hAnsi="Calibri Light"/>
                                <w:sz w:val="28"/>
                                <w:szCs w:val="28"/>
                                <w14:ligatures w14:val="none"/>
                              </w:rPr>
                              <w:t xml:space="preserve">Considering Your Challenge Through a Systems Lens </w:t>
                            </w:r>
                          </w:p>
                          <w:p w14:paraId="6E32BE3E" w14:textId="77777777" w:rsidR="00771AF6" w:rsidRPr="00C86E6F" w:rsidRDefault="00771AF6" w:rsidP="00A10A90">
                            <w:pPr>
                              <w:widowControl w:val="0"/>
                              <w:spacing w:after="0" w:line="240" w:lineRule="auto"/>
                              <w:rPr>
                                <w:rFonts w:ascii="Calibri Light" w:hAnsi="Calibri Light"/>
                                <w:b/>
                                <w:bCs/>
                                <w:sz w:val="28"/>
                                <w:szCs w:val="28"/>
                                <w14:ligatures w14:val="none"/>
                              </w:rPr>
                            </w:pPr>
                            <w:r w:rsidRPr="00C86E6F">
                              <w:rPr>
                                <w:rFonts w:ascii="Calibri Light" w:hAnsi="Calibri Light"/>
                                <w:b/>
                                <w:bCs/>
                                <w:sz w:val="28"/>
                                <w:szCs w:val="28"/>
                                <w14:ligatures w14:val="none"/>
                              </w:rPr>
                              <w:t> </w:t>
                            </w:r>
                          </w:p>
                          <w:p w14:paraId="2BB936FD" w14:textId="55B963FA" w:rsidR="00771AF6" w:rsidRPr="00C86E6F" w:rsidRDefault="00771AF6" w:rsidP="00A10A90">
                            <w:pPr>
                              <w:widowControl w:val="0"/>
                              <w:spacing w:after="0" w:line="240" w:lineRule="auto"/>
                              <w:rPr>
                                <w:rFonts w:ascii="Calibri Light" w:hAnsi="Calibri Light"/>
                                <w:b/>
                                <w:bCs/>
                                <w:color w:val="F7CAAC" w:themeColor="accent2" w:themeTint="66"/>
                                <w:sz w:val="28"/>
                                <w:szCs w:val="28"/>
                                <w14:textOutline w14:w="11112" w14:cap="flat" w14:cmpd="sng" w14:algn="ctr">
                                  <w14:solidFill>
                                    <w14:schemeClr w14:val="accent2"/>
                                  </w14:solidFill>
                                  <w14:prstDash w14:val="solid"/>
                                  <w14:round/>
                                </w14:textOutline>
                                <w14:ligatures w14:val="none"/>
                              </w:rPr>
                            </w:pPr>
                            <w:r>
                              <w:rPr>
                                <w:rFonts w:ascii="Calibri Light" w:hAnsi="Calibri Light"/>
                                <w:b/>
                                <w:bCs/>
                                <w:color w:val="F7CAAC" w:themeColor="accent2" w:themeTint="66"/>
                                <w:sz w:val="28"/>
                                <w:szCs w:val="28"/>
                                <w14:textOutline w14:w="11112" w14:cap="flat" w14:cmpd="sng" w14:algn="ctr">
                                  <w14:solidFill>
                                    <w14:schemeClr w14:val="accent2"/>
                                  </w14:solidFill>
                                  <w14:prstDash w14:val="solid"/>
                                  <w14:round/>
                                </w14:textOutline>
                                <w14:ligatures w14:val="none"/>
                              </w:rPr>
                              <w:t>Day 3</w:t>
                            </w:r>
                            <w:r w:rsidRPr="00C86E6F">
                              <w:rPr>
                                <w:rFonts w:ascii="Calibri Light" w:hAnsi="Calibri Light"/>
                                <w:b/>
                                <w:bCs/>
                                <w:color w:val="F7CAAC" w:themeColor="accent2" w:themeTint="66"/>
                                <w:sz w:val="28"/>
                                <w:szCs w:val="28"/>
                                <w14:textOutline w14:w="11112" w14:cap="flat" w14:cmpd="sng" w14:algn="ctr">
                                  <w14:solidFill>
                                    <w14:schemeClr w14:val="accent2"/>
                                  </w14:solidFill>
                                  <w14:prstDash w14:val="solid"/>
                                  <w14:round/>
                                </w14:textOutline>
                                <w14:ligatures w14:val="none"/>
                              </w:rPr>
                              <w:t xml:space="preserve">: </w:t>
                            </w:r>
                          </w:p>
                          <w:p w14:paraId="7B7F5DB3" w14:textId="213DBAF4" w:rsidR="00771AF6" w:rsidRPr="00874769" w:rsidRDefault="00771AF6" w:rsidP="00874769">
                            <w:pPr>
                              <w:pStyle w:val="ListParagraph"/>
                              <w:widowControl w:val="0"/>
                              <w:numPr>
                                <w:ilvl w:val="0"/>
                                <w:numId w:val="31"/>
                              </w:numPr>
                              <w:spacing w:after="0" w:line="240" w:lineRule="auto"/>
                              <w:rPr>
                                <w:rFonts w:ascii="Calibri Light" w:hAnsi="Calibri Light"/>
                                <w:sz w:val="28"/>
                                <w:szCs w:val="28"/>
                                <w14:ligatures w14:val="none"/>
                              </w:rPr>
                            </w:pPr>
                            <w:r w:rsidRPr="00874769">
                              <w:rPr>
                                <w:rFonts w:ascii="Calibri Light" w:hAnsi="Calibri Light"/>
                                <w:sz w:val="28"/>
                                <w:szCs w:val="28"/>
                                <w14:ligatures w14:val="none"/>
                              </w:rPr>
                              <w:t>Transforming your Leadership and Team Work with Strengths-Based Leadership</w:t>
                            </w:r>
                          </w:p>
                          <w:p w14:paraId="2C44E26F" w14:textId="77777777" w:rsidR="00771AF6" w:rsidRDefault="00771AF6" w:rsidP="00874769">
                            <w:pPr>
                              <w:pStyle w:val="ListParagraph"/>
                              <w:widowControl w:val="0"/>
                              <w:numPr>
                                <w:ilvl w:val="0"/>
                                <w:numId w:val="31"/>
                              </w:numPr>
                              <w:spacing w:after="0" w:line="240" w:lineRule="auto"/>
                              <w:rPr>
                                <w:rFonts w:ascii="Calibri Light" w:hAnsi="Calibri Light"/>
                                <w:sz w:val="28"/>
                                <w:szCs w:val="28"/>
                                <w14:ligatures w14:val="none"/>
                              </w:rPr>
                            </w:pPr>
                            <w:r w:rsidRPr="00874769">
                              <w:rPr>
                                <w:rFonts w:ascii="Calibri Light" w:hAnsi="Calibri Light"/>
                                <w:sz w:val="28"/>
                                <w:szCs w:val="28"/>
                                <w14:ligatures w14:val="none"/>
                              </w:rPr>
                              <w:t>Using Systems Tools to Support Complex Collaborations</w:t>
                            </w:r>
                          </w:p>
                          <w:p w14:paraId="7197EDF2" w14:textId="77777777" w:rsidR="00771AF6" w:rsidRDefault="00771AF6" w:rsidP="00874769">
                            <w:pPr>
                              <w:pStyle w:val="ListParagraph"/>
                              <w:widowControl w:val="0"/>
                              <w:numPr>
                                <w:ilvl w:val="0"/>
                                <w:numId w:val="31"/>
                              </w:numPr>
                              <w:spacing w:after="0" w:line="240" w:lineRule="auto"/>
                              <w:rPr>
                                <w:rFonts w:ascii="Calibri Light" w:hAnsi="Calibri Light"/>
                                <w:sz w:val="28"/>
                                <w:szCs w:val="28"/>
                                <w14:ligatures w14:val="none"/>
                              </w:rPr>
                            </w:pPr>
                            <w:r w:rsidRPr="00874769">
                              <w:rPr>
                                <w:rFonts w:ascii="Calibri Light" w:hAnsi="Calibri Light"/>
                                <w:sz w:val="28"/>
                                <w:szCs w:val="28"/>
                                <w14:ligatures w14:val="none"/>
                              </w:rPr>
                              <w:t xml:space="preserve">Viewing Your Challenge through an Implementation Lens </w:t>
                            </w:r>
                          </w:p>
                          <w:p w14:paraId="3565AD47" w14:textId="44B5129D" w:rsidR="00771AF6" w:rsidRPr="00874769" w:rsidRDefault="00771AF6" w:rsidP="00874769">
                            <w:pPr>
                              <w:pStyle w:val="ListParagraph"/>
                              <w:widowControl w:val="0"/>
                              <w:numPr>
                                <w:ilvl w:val="0"/>
                                <w:numId w:val="31"/>
                              </w:numPr>
                              <w:spacing w:after="0" w:line="240" w:lineRule="auto"/>
                              <w:rPr>
                                <w:rFonts w:ascii="Calibri Light" w:hAnsi="Calibri Light"/>
                                <w:sz w:val="28"/>
                                <w:szCs w:val="28"/>
                                <w14:ligatures w14:val="none"/>
                              </w:rPr>
                            </w:pPr>
                            <w:r w:rsidRPr="00874769">
                              <w:rPr>
                                <w:rFonts w:ascii="Calibri Light" w:hAnsi="Calibri Light"/>
                                <w:sz w:val="28"/>
                                <w:szCs w:val="28"/>
                                <w14:ligatures w14:val="none"/>
                              </w:rPr>
                              <w:t xml:space="preserve">Finding and Testing Potential Solutions </w:t>
                            </w:r>
                          </w:p>
                          <w:p w14:paraId="232F3967" w14:textId="529700E3" w:rsidR="00771AF6" w:rsidRPr="00C86E6F" w:rsidRDefault="00771AF6" w:rsidP="00A10A90">
                            <w:pPr>
                              <w:widowControl w:val="0"/>
                              <w:spacing w:after="0" w:line="240" w:lineRule="auto"/>
                              <w:rPr>
                                <w:rFonts w:ascii="Calibri Light" w:hAnsi="Calibri Light"/>
                                <w:b/>
                                <w:bCs/>
                                <w:sz w:val="28"/>
                                <w:szCs w:val="28"/>
                                <w14:ligatures w14:val="none"/>
                              </w:rPr>
                            </w:pPr>
                          </w:p>
                          <w:p w14:paraId="65B9EE85" w14:textId="5B7F8A3C" w:rsidR="00771AF6" w:rsidRPr="00C86E6F" w:rsidRDefault="00771AF6" w:rsidP="00A10A90">
                            <w:pPr>
                              <w:widowControl w:val="0"/>
                              <w:spacing w:after="0" w:line="240" w:lineRule="auto"/>
                              <w:rPr>
                                <w:rFonts w:ascii="Calibri Light" w:hAnsi="Calibri Light"/>
                                <w:b/>
                                <w:bCs/>
                                <w:color w:val="F7CAAC" w:themeColor="accent2" w:themeTint="66"/>
                                <w:sz w:val="28"/>
                                <w:szCs w:val="28"/>
                                <w14:textOutline w14:w="11112" w14:cap="flat" w14:cmpd="sng" w14:algn="ctr">
                                  <w14:solidFill>
                                    <w14:schemeClr w14:val="accent2"/>
                                  </w14:solidFill>
                                  <w14:prstDash w14:val="solid"/>
                                  <w14:round/>
                                </w14:textOutline>
                                <w14:ligatures w14:val="none"/>
                              </w:rPr>
                            </w:pPr>
                            <w:r>
                              <w:rPr>
                                <w:rFonts w:ascii="Calibri Light" w:hAnsi="Calibri Light"/>
                                <w:b/>
                                <w:bCs/>
                                <w:color w:val="F7CAAC" w:themeColor="accent2" w:themeTint="66"/>
                                <w:sz w:val="28"/>
                                <w:szCs w:val="28"/>
                                <w14:textOutline w14:w="11112" w14:cap="flat" w14:cmpd="sng" w14:algn="ctr">
                                  <w14:solidFill>
                                    <w14:schemeClr w14:val="accent2"/>
                                  </w14:solidFill>
                                  <w14:prstDash w14:val="solid"/>
                                  <w14:round/>
                                </w14:textOutline>
                                <w14:ligatures w14:val="none"/>
                              </w:rPr>
                              <w:t>Day 4</w:t>
                            </w:r>
                            <w:r w:rsidRPr="00C86E6F">
                              <w:rPr>
                                <w:rFonts w:ascii="Calibri Light" w:hAnsi="Calibri Light"/>
                                <w:b/>
                                <w:bCs/>
                                <w:color w:val="F7CAAC" w:themeColor="accent2" w:themeTint="66"/>
                                <w:sz w:val="28"/>
                                <w:szCs w:val="28"/>
                                <w14:textOutline w14:w="11112" w14:cap="flat" w14:cmpd="sng" w14:algn="ctr">
                                  <w14:solidFill>
                                    <w14:schemeClr w14:val="accent2"/>
                                  </w14:solidFill>
                                  <w14:prstDash w14:val="solid"/>
                                  <w14:round/>
                                </w14:textOutline>
                                <w14:ligatures w14:val="none"/>
                              </w:rPr>
                              <w:t>:</w:t>
                            </w:r>
                          </w:p>
                          <w:p w14:paraId="5D3315EF" w14:textId="77777777" w:rsidR="00771AF6" w:rsidRDefault="00771AF6" w:rsidP="00874769">
                            <w:pPr>
                              <w:pStyle w:val="ListParagraph"/>
                              <w:widowControl w:val="0"/>
                              <w:numPr>
                                <w:ilvl w:val="0"/>
                                <w:numId w:val="32"/>
                              </w:numPr>
                              <w:spacing w:after="0" w:line="240" w:lineRule="auto"/>
                              <w:rPr>
                                <w:rFonts w:ascii="Calibri Light" w:hAnsi="Calibri Light"/>
                                <w:sz w:val="28"/>
                                <w:szCs w:val="28"/>
                                <w14:ligatures w14:val="none"/>
                              </w:rPr>
                            </w:pPr>
                            <w:r w:rsidRPr="00874769">
                              <w:rPr>
                                <w:rFonts w:ascii="Calibri Light" w:hAnsi="Calibri Light"/>
                                <w:sz w:val="28"/>
                                <w:szCs w:val="28"/>
                                <w14:ligatures w14:val="none"/>
                              </w:rPr>
                              <w:t xml:space="preserve">Evidence-Based Strategies for Building and Sustaining Momentum </w:t>
                            </w:r>
                          </w:p>
                          <w:p w14:paraId="219DB40F" w14:textId="77777777" w:rsidR="00771AF6" w:rsidRDefault="00771AF6" w:rsidP="00874769">
                            <w:pPr>
                              <w:pStyle w:val="ListParagraph"/>
                              <w:widowControl w:val="0"/>
                              <w:numPr>
                                <w:ilvl w:val="0"/>
                                <w:numId w:val="32"/>
                              </w:numPr>
                              <w:spacing w:after="0" w:line="240" w:lineRule="auto"/>
                              <w:rPr>
                                <w:rFonts w:ascii="Calibri Light" w:hAnsi="Calibri Light"/>
                                <w:sz w:val="28"/>
                                <w:szCs w:val="28"/>
                                <w14:ligatures w14:val="none"/>
                              </w:rPr>
                            </w:pPr>
                            <w:r w:rsidRPr="00874769">
                              <w:rPr>
                                <w:rFonts w:ascii="Calibri Light" w:hAnsi="Calibri Light"/>
                                <w:sz w:val="28"/>
                                <w:szCs w:val="28"/>
                                <w14:ligatures w14:val="none"/>
                              </w:rPr>
                              <w:t>Effective Partnerships Across Systems</w:t>
                            </w:r>
                          </w:p>
                          <w:p w14:paraId="153EF850" w14:textId="0C1F2366" w:rsidR="00771AF6" w:rsidRPr="00874769" w:rsidRDefault="00771AF6" w:rsidP="00874769">
                            <w:pPr>
                              <w:pStyle w:val="ListParagraph"/>
                              <w:widowControl w:val="0"/>
                              <w:numPr>
                                <w:ilvl w:val="0"/>
                                <w:numId w:val="32"/>
                              </w:numPr>
                              <w:spacing w:after="0" w:line="240" w:lineRule="auto"/>
                              <w:rPr>
                                <w:rFonts w:ascii="Calibri Light" w:hAnsi="Calibri Light"/>
                                <w:sz w:val="28"/>
                                <w:szCs w:val="28"/>
                                <w14:ligatures w14:val="none"/>
                              </w:rPr>
                            </w:pPr>
                            <w:r w:rsidRPr="00874769">
                              <w:rPr>
                                <w:rFonts w:ascii="Calibri Light" w:hAnsi="Calibri Light"/>
                                <w:sz w:val="28"/>
                                <w:szCs w:val="28"/>
                                <w14:ligatures w14:val="none"/>
                              </w:rPr>
                              <w:t>Monitoring Project Work to Inform Evaluation</w:t>
                            </w:r>
                          </w:p>
                          <w:p w14:paraId="2BC8C518" w14:textId="77777777" w:rsidR="00771AF6" w:rsidRDefault="00771AF6" w:rsidP="00A10A90">
                            <w:pPr>
                              <w:widowControl w:val="0"/>
                              <w:spacing w:after="0" w:line="240" w:lineRule="auto"/>
                              <w:rPr>
                                <w:rFonts w:ascii="Calibri Light" w:hAnsi="Calibri Light"/>
                                <w:sz w:val="28"/>
                                <w:szCs w:val="28"/>
                                <w14:ligatures w14:val="none"/>
                              </w:rPr>
                            </w:pPr>
                            <w:r w:rsidRPr="00C86E6F">
                              <w:rPr>
                                <w:rFonts w:ascii="Calibri Light" w:hAnsi="Calibri Light"/>
                                <w:sz w:val="28"/>
                                <w:szCs w:val="28"/>
                                <w14:ligatures w14:val="none"/>
                              </w:rPr>
                              <w:t> </w:t>
                            </w:r>
                          </w:p>
                          <w:p w14:paraId="503DEDC1" w14:textId="24254E66" w:rsidR="00771AF6" w:rsidRPr="00C86E6F" w:rsidRDefault="00771AF6" w:rsidP="00A10A90">
                            <w:pPr>
                              <w:widowControl w:val="0"/>
                              <w:spacing w:after="0" w:line="240" w:lineRule="auto"/>
                              <w:rPr>
                                <w:rFonts w:ascii="Calibri Light" w:hAnsi="Calibri Light"/>
                                <w:sz w:val="28"/>
                                <w:szCs w:val="28"/>
                                <w14:ligatures w14:val="none"/>
                              </w:rPr>
                            </w:pPr>
                            <w:r>
                              <w:rPr>
                                <w:color w:val="548DD4"/>
                                <w:sz w:val="32"/>
                                <w:szCs w:val="32"/>
                                <w14:ligatures w14:val="none"/>
                              </w:rPr>
                              <w:t xml:space="preserve">Cohort 2020 Monthly Webinars </w:t>
                            </w:r>
                          </w:p>
                          <w:p w14:paraId="72D6DC41" w14:textId="08FF3F8B" w:rsidR="00771AF6" w:rsidRPr="00E3615C" w:rsidRDefault="00771AF6" w:rsidP="005944F1">
                            <w:pPr>
                              <w:pStyle w:val="ListParagraph"/>
                              <w:widowControl w:val="0"/>
                              <w:numPr>
                                <w:ilvl w:val="0"/>
                                <w:numId w:val="34"/>
                              </w:numPr>
                              <w:spacing w:after="0" w:line="240" w:lineRule="auto"/>
                              <w:rPr>
                                <w:color w:val="548DD4"/>
                                <w:sz w:val="36"/>
                                <w:szCs w:val="32"/>
                                <w14:ligatures w14:val="none"/>
                              </w:rPr>
                            </w:pPr>
                            <w:r w:rsidRPr="00E3615C">
                              <w:rPr>
                                <w:rFonts w:ascii="Calibri Light" w:hAnsi="Calibri Light"/>
                                <w:color w:val="F7CAAC" w:themeColor="accent2" w:themeTint="66"/>
                                <w:sz w:val="28"/>
                                <w:szCs w:val="24"/>
                                <w14:textOutline w14:w="11112" w14:cap="flat" w14:cmpd="sng" w14:algn="ctr">
                                  <w14:solidFill>
                                    <w14:schemeClr w14:val="accent2"/>
                                  </w14:solidFill>
                                  <w14:prstDash w14:val="solid"/>
                                  <w14:round/>
                                </w14:textOutline>
                                <w14:ligatures w14:val="none"/>
                              </w:rPr>
                              <w:t xml:space="preserve">Month 1: </w:t>
                            </w:r>
                            <w:r w:rsidRPr="00E3615C">
                              <w:rPr>
                                <w:rFonts w:ascii="Calibri Light" w:hAnsi="Calibri Light"/>
                                <w:sz w:val="28"/>
                                <w:szCs w:val="24"/>
                                <w14:ligatures w14:val="none"/>
                              </w:rPr>
                              <w:t>Welcome Webinar</w:t>
                            </w:r>
                          </w:p>
                          <w:p w14:paraId="37CC8CF8" w14:textId="1B9DCDB8" w:rsidR="00771AF6" w:rsidRPr="00E3615C" w:rsidRDefault="00771AF6" w:rsidP="00E3615C">
                            <w:pPr>
                              <w:pStyle w:val="ListParagraph"/>
                              <w:widowControl w:val="0"/>
                              <w:numPr>
                                <w:ilvl w:val="0"/>
                                <w:numId w:val="32"/>
                              </w:numPr>
                              <w:spacing w:after="0" w:line="240" w:lineRule="auto"/>
                              <w:rPr>
                                <w:rFonts w:ascii="Calibri Light" w:hAnsi="Calibri Light"/>
                                <w:sz w:val="28"/>
                                <w:szCs w:val="24"/>
                                <w14:ligatures w14:val="none"/>
                              </w:rPr>
                            </w:pPr>
                            <w:r w:rsidRPr="00E3615C">
                              <w:rPr>
                                <w:rFonts w:ascii="Calibri Light" w:hAnsi="Calibri Light"/>
                                <w:color w:val="F7CAAC" w:themeColor="accent2" w:themeTint="66"/>
                                <w:sz w:val="28"/>
                                <w:szCs w:val="24"/>
                                <w14:textOutline w14:w="11112" w14:cap="flat" w14:cmpd="sng" w14:algn="ctr">
                                  <w14:solidFill>
                                    <w14:schemeClr w14:val="accent2"/>
                                  </w14:solidFill>
                                  <w14:prstDash w14:val="solid"/>
                                  <w14:round/>
                                </w14:textOutline>
                                <w14:ligatures w14:val="none"/>
                              </w:rPr>
                              <w:t xml:space="preserve">Month 2: </w:t>
                            </w:r>
                            <w:r w:rsidRPr="00E3615C">
                              <w:rPr>
                                <w:rFonts w:ascii="Calibri Light" w:hAnsi="Calibri Light"/>
                                <w:sz w:val="28"/>
                                <w:szCs w:val="24"/>
                                <w14:ligatures w14:val="none"/>
                              </w:rPr>
                              <w:t>Making Use of Project Measures</w:t>
                            </w:r>
                          </w:p>
                          <w:p w14:paraId="3D48DA8A" w14:textId="2ACA4DD6" w:rsidR="00771AF6" w:rsidRPr="00E3615C" w:rsidRDefault="00771AF6" w:rsidP="00E3615C">
                            <w:pPr>
                              <w:pStyle w:val="ListParagraph"/>
                              <w:widowControl w:val="0"/>
                              <w:numPr>
                                <w:ilvl w:val="0"/>
                                <w:numId w:val="32"/>
                              </w:numPr>
                              <w:spacing w:after="0" w:line="240" w:lineRule="auto"/>
                              <w:rPr>
                                <w:rFonts w:ascii="Calibri Light" w:hAnsi="Calibri Light"/>
                                <w:sz w:val="28"/>
                                <w:szCs w:val="24"/>
                                <w14:ligatures w14:val="none"/>
                              </w:rPr>
                            </w:pPr>
                            <w:r w:rsidRPr="00E3615C">
                              <w:rPr>
                                <w:rFonts w:ascii="Calibri Light" w:hAnsi="Calibri Light"/>
                                <w:color w:val="F7CAAC" w:themeColor="accent2" w:themeTint="66"/>
                                <w:sz w:val="28"/>
                                <w:szCs w:val="24"/>
                                <w14:textOutline w14:w="11112" w14:cap="flat" w14:cmpd="sng" w14:algn="ctr">
                                  <w14:solidFill>
                                    <w14:schemeClr w14:val="accent2"/>
                                  </w14:solidFill>
                                  <w14:prstDash w14:val="solid"/>
                                  <w14:round/>
                                </w14:textOutline>
                                <w14:ligatures w14:val="none"/>
                              </w:rPr>
                              <w:t xml:space="preserve">Month 3: </w:t>
                            </w:r>
                            <w:r w:rsidRPr="00E3615C">
                              <w:rPr>
                                <w:rFonts w:ascii="Calibri Light" w:hAnsi="Calibri Light"/>
                                <w:sz w:val="28"/>
                                <w:szCs w:val="24"/>
                                <w14:ligatures w14:val="none"/>
                              </w:rPr>
                              <w:t xml:space="preserve">Leading Up and Across MCH Teams </w:t>
                            </w:r>
                          </w:p>
                          <w:p w14:paraId="2EF4AECF" w14:textId="45154E2E" w:rsidR="00771AF6" w:rsidRPr="00E3615C" w:rsidRDefault="00771AF6" w:rsidP="00E3615C">
                            <w:pPr>
                              <w:pStyle w:val="ListParagraph"/>
                              <w:widowControl w:val="0"/>
                              <w:numPr>
                                <w:ilvl w:val="0"/>
                                <w:numId w:val="32"/>
                              </w:numPr>
                              <w:spacing w:after="0" w:line="240" w:lineRule="auto"/>
                              <w:rPr>
                                <w:rFonts w:ascii="Calibri Light" w:hAnsi="Calibri Light"/>
                                <w:sz w:val="28"/>
                                <w:szCs w:val="24"/>
                                <w14:ligatures w14:val="none"/>
                              </w:rPr>
                            </w:pPr>
                            <w:r w:rsidRPr="00E3615C">
                              <w:rPr>
                                <w:rFonts w:ascii="Calibri Light" w:hAnsi="Calibri Light"/>
                                <w:color w:val="F7CAAC" w:themeColor="accent2" w:themeTint="66"/>
                                <w:sz w:val="28"/>
                                <w:szCs w:val="24"/>
                                <w14:textOutline w14:w="11112" w14:cap="flat" w14:cmpd="sng" w14:algn="ctr">
                                  <w14:solidFill>
                                    <w14:schemeClr w14:val="accent2"/>
                                  </w14:solidFill>
                                  <w14:prstDash w14:val="solid"/>
                                  <w14:round/>
                                </w14:textOutline>
                                <w14:ligatures w14:val="none"/>
                              </w:rPr>
                              <w:t xml:space="preserve">Month 4: </w:t>
                            </w:r>
                            <w:r w:rsidRPr="00E3615C">
                              <w:rPr>
                                <w:rFonts w:ascii="Calibri Light" w:hAnsi="Calibri Light"/>
                                <w:sz w:val="28"/>
                                <w:szCs w:val="24"/>
                                <w14:ligatures w14:val="none"/>
                              </w:rPr>
                              <w:t>Strategies for Promoting Health Equity in Your State</w:t>
                            </w:r>
                          </w:p>
                          <w:p w14:paraId="7BE30A65" w14:textId="4D3196B6" w:rsidR="00771AF6" w:rsidRPr="00E3615C" w:rsidRDefault="00771AF6" w:rsidP="00E3615C">
                            <w:pPr>
                              <w:pStyle w:val="ListParagraph"/>
                              <w:widowControl w:val="0"/>
                              <w:numPr>
                                <w:ilvl w:val="0"/>
                                <w:numId w:val="32"/>
                              </w:numPr>
                              <w:spacing w:after="0" w:line="240" w:lineRule="auto"/>
                              <w:rPr>
                                <w:rFonts w:ascii="Calibri Light" w:hAnsi="Calibri Light"/>
                                <w:sz w:val="28"/>
                                <w:szCs w:val="24"/>
                                <w14:ligatures w14:val="none"/>
                              </w:rPr>
                            </w:pPr>
                            <w:r w:rsidRPr="00E3615C">
                              <w:rPr>
                                <w:rFonts w:ascii="Calibri Light" w:hAnsi="Calibri Light"/>
                                <w:color w:val="F7CAAC" w:themeColor="accent2" w:themeTint="66"/>
                                <w:sz w:val="28"/>
                                <w:szCs w:val="24"/>
                                <w14:textOutline w14:w="11112" w14:cap="flat" w14:cmpd="sng" w14:algn="ctr">
                                  <w14:solidFill>
                                    <w14:schemeClr w14:val="accent2"/>
                                  </w14:solidFill>
                                  <w14:prstDash w14:val="solid"/>
                                  <w14:round/>
                                </w14:textOutline>
                                <w14:ligatures w14:val="none"/>
                              </w:rPr>
                              <w:t xml:space="preserve">Month 5: </w:t>
                            </w:r>
                            <w:r w:rsidRPr="00E3615C">
                              <w:rPr>
                                <w:rFonts w:ascii="Calibri Light" w:hAnsi="Calibri Light"/>
                                <w:sz w:val="28"/>
                                <w:szCs w:val="24"/>
                                <w14:ligatures w14:val="none"/>
                              </w:rPr>
                              <w:t>MCH in All Big P / little p Policies</w:t>
                            </w:r>
                          </w:p>
                          <w:p w14:paraId="5012C4AB" w14:textId="341629E1" w:rsidR="00771AF6" w:rsidRPr="00E3615C" w:rsidRDefault="00771AF6" w:rsidP="00E3615C">
                            <w:pPr>
                              <w:pStyle w:val="ListParagraph"/>
                              <w:widowControl w:val="0"/>
                              <w:numPr>
                                <w:ilvl w:val="0"/>
                                <w:numId w:val="32"/>
                              </w:numPr>
                              <w:spacing w:after="0" w:line="240" w:lineRule="auto"/>
                              <w:rPr>
                                <w:rFonts w:ascii="Calibri Light" w:hAnsi="Calibri Light"/>
                                <w:sz w:val="28"/>
                                <w:szCs w:val="24"/>
                                <w14:ligatures w14:val="none"/>
                              </w:rPr>
                            </w:pPr>
                            <w:r w:rsidRPr="00E3615C">
                              <w:rPr>
                                <w:rFonts w:ascii="Calibri Light" w:hAnsi="Calibri Light"/>
                                <w:color w:val="F7CAAC" w:themeColor="accent2" w:themeTint="66"/>
                                <w:sz w:val="28"/>
                                <w:szCs w:val="24"/>
                                <w14:textOutline w14:w="11112" w14:cap="flat" w14:cmpd="sng" w14:algn="ctr">
                                  <w14:solidFill>
                                    <w14:schemeClr w14:val="accent2"/>
                                  </w14:solidFill>
                                  <w14:prstDash w14:val="solid"/>
                                  <w14:round/>
                                </w14:textOutline>
                                <w14:ligatures w14:val="none"/>
                              </w:rPr>
                              <w:t xml:space="preserve">Month 6: </w:t>
                            </w:r>
                            <w:r w:rsidRPr="00E3615C">
                              <w:rPr>
                                <w:rFonts w:ascii="Calibri Light" w:hAnsi="Calibri Light"/>
                                <w:sz w:val="28"/>
                                <w:szCs w:val="24"/>
                                <w14:ligatures w14:val="none"/>
                              </w:rPr>
                              <w:t>Engaging Families and Consumers as Partners in MCH Work</w:t>
                            </w:r>
                          </w:p>
                          <w:p w14:paraId="43547412" w14:textId="39FF3830" w:rsidR="00771AF6" w:rsidRPr="00E3615C" w:rsidRDefault="00771AF6" w:rsidP="00E3615C">
                            <w:pPr>
                              <w:pStyle w:val="ListParagraph"/>
                              <w:widowControl w:val="0"/>
                              <w:numPr>
                                <w:ilvl w:val="0"/>
                                <w:numId w:val="32"/>
                              </w:numPr>
                              <w:spacing w:after="0" w:line="240" w:lineRule="auto"/>
                              <w:rPr>
                                <w:rFonts w:ascii="Calibri Light" w:hAnsi="Calibri Light"/>
                                <w:sz w:val="28"/>
                                <w:szCs w:val="24"/>
                                <w14:ligatures w14:val="none"/>
                              </w:rPr>
                            </w:pPr>
                            <w:r w:rsidRPr="00E3615C">
                              <w:rPr>
                                <w:rFonts w:ascii="Calibri Light" w:hAnsi="Calibri Light"/>
                                <w:color w:val="F7CAAC" w:themeColor="accent2" w:themeTint="66"/>
                                <w:sz w:val="28"/>
                                <w:szCs w:val="24"/>
                                <w14:textOutline w14:w="11112" w14:cap="flat" w14:cmpd="sng" w14:algn="ctr">
                                  <w14:solidFill>
                                    <w14:schemeClr w14:val="accent2"/>
                                  </w14:solidFill>
                                  <w14:prstDash w14:val="solid"/>
                                  <w14:round/>
                                </w14:textOutline>
                                <w14:ligatures w14:val="none"/>
                              </w:rPr>
                              <w:t xml:space="preserve">Month 7: </w:t>
                            </w:r>
                            <w:r w:rsidRPr="00E3615C">
                              <w:rPr>
                                <w:rFonts w:ascii="Calibri Light" w:hAnsi="Calibri Light"/>
                                <w:sz w:val="28"/>
                                <w:szCs w:val="24"/>
                                <w14:ligatures w14:val="none"/>
                              </w:rPr>
                              <w:t>Systems Integration Methods in Action</w:t>
                            </w:r>
                          </w:p>
                          <w:p w14:paraId="19F5B28E" w14:textId="171A07AB" w:rsidR="00771AF6" w:rsidRPr="00E3615C" w:rsidRDefault="00771AF6" w:rsidP="00E3615C">
                            <w:pPr>
                              <w:pStyle w:val="ListParagraph"/>
                              <w:widowControl w:val="0"/>
                              <w:numPr>
                                <w:ilvl w:val="0"/>
                                <w:numId w:val="32"/>
                              </w:numPr>
                              <w:spacing w:after="0"/>
                              <w:rPr>
                                <w:rFonts w:ascii="Calibri Light" w:hAnsi="Calibri Light"/>
                                <w:sz w:val="28"/>
                                <w:szCs w:val="24"/>
                                <w14:ligatures w14:val="none"/>
                              </w:rPr>
                            </w:pPr>
                            <w:r w:rsidRPr="005944F1">
                              <w:rPr>
                                <w:rFonts w:ascii="Calibri Light" w:hAnsi="Calibri Light"/>
                                <w:b/>
                                <w:color w:val="F7CAAC" w:themeColor="accent2" w:themeTint="66"/>
                                <w:sz w:val="28"/>
                                <w:szCs w:val="24"/>
                                <w14:textOutline w14:w="11112" w14:cap="flat" w14:cmpd="sng" w14:algn="ctr">
                                  <w14:solidFill>
                                    <w14:schemeClr w14:val="accent2"/>
                                  </w14:solidFill>
                                  <w14:prstDash w14:val="solid"/>
                                  <w14:round/>
                                </w14:textOutline>
                                <w14:ligatures w14:val="none"/>
                              </w:rPr>
                              <w:t>Month 8</w:t>
                            </w:r>
                            <w:r w:rsidRPr="00E3615C">
                              <w:rPr>
                                <w:rFonts w:ascii="Calibri Light" w:hAnsi="Calibri Light"/>
                                <w:color w:val="ED7D31" w:themeColor="accent2"/>
                                <w:sz w:val="28"/>
                                <w:szCs w:val="24"/>
                                <w14:ligatures w14:val="none"/>
                              </w:rPr>
                              <w:t xml:space="preserve">: </w:t>
                            </w:r>
                            <w:r w:rsidRPr="00E3615C">
                              <w:rPr>
                                <w:rFonts w:ascii="Calibri Light" w:hAnsi="Calibri Light"/>
                                <w:sz w:val="28"/>
                                <w:szCs w:val="24"/>
                                <w14:ligatures w14:val="none"/>
                              </w:rPr>
                              <w:t xml:space="preserve">Celebration Webinar </w:t>
                            </w:r>
                          </w:p>
                          <w:p w14:paraId="01CFB58D" w14:textId="77777777" w:rsidR="00771AF6" w:rsidRPr="00C86E6F" w:rsidRDefault="00771AF6" w:rsidP="00EF571D">
                            <w:pPr>
                              <w:widowControl w:val="0"/>
                              <w:rPr>
                                <w:sz w:val="22"/>
                                <w14:ligatures w14:val="none"/>
                              </w:rPr>
                            </w:pPr>
                            <w:r w:rsidRPr="00C86E6F">
                              <w:rPr>
                                <w:sz w:val="22"/>
                                <w14:ligatures w14:val="none"/>
                              </w:rPr>
                              <w:t> </w:t>
                            </w:r>
                          </w:p>
                          <w:p w14:paraId="18748C09" w14:textId="77777777" w:rsidR="00771AF6" w:rsidRDefault="00771A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C720B3" id="_x0000_s1027" type="#_x0000_t202" style="position:absolute;margin-left:-5pt;margin-top:23.55pt;width:562.4pt;height:556.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znJAIAACUEAAAOAAAAZHJzL2Uyb0RvYy54bWysU9uO2yAQfa/Uf0C8N3bcZJNYcVbbbFNV&#10;2l6k3X4AxjhGBYYCiZ1+fQeczUbbt6o8IIYZDjNnzqxvB63IUTgvwVR0OskpEYZDI82+oj+edu+W&#10;lPjATMMUGFHRk/D0dvP2zbq3pSigA9UIRxDE+LK3Fe1CsGWWed4JzfwErDDobMFpFtB0+6xxrEd0&#10;rbIiz2+yHlxjHXDhPd7ej066SfhtK3j41rZeBKIqirmFtLu013HPNmtW7h2zneTnNNg/ZKGZNPjp&#10;BeqeBUYOTv4FpSV34KENEw46g7aVXKQasJpp/qqax45ZkWpBcry90OT/Hyz/evzuiGwq+n62osQw&#10;jU16EkMgH2AgReSnt77EsEeLgWHAa+xzqtXbB+A/PTGw7ZjZizvnoO8EazC/aXyZXT0dcXwEqfsv&#10;0OA37BAgAQ2t05E8pIMgOvbpdOlNTIXj5WI6K2ZLdHH0LfKbxXyeupex8vm5dT58EqBJPFTUYfMT&#10;PDs++BDTYeVzSPzNg5LNTiqVDLevt8qRI0Oh7NJKFbwKU4b0FV3Ni3lCNhDfJw1pGVDISuqKLvO4&#10;RmlFOj6aJoUEJtV4xkyUOfMTKRnJCUM9pFYk8iJ3NTQnJMzBqFucMzx04H5T0qNmK+p/HZgTlKjP&#10;BklfTWezKPJkzOaLAg137amvPcxwhKpooGQ8bkMajEiHgTtsTisTbS+ZnFNGLSY2z3MTxX5tp6iX&#10;6d78AQAA//8DAFBLAwQUAAYACAAAACEA6t5CuN8AAAAMAQAADwAAAGRycy9kb3ducmV2LnhtbEyP&#10;y07DMBBF90j8gzVIbFBrG4UE0jgVIIHY9vEBk3iaRI3tKHab9O9xVrCb0VzdOafYzqZnVxp956wC&#10;uRbAyNZOd7ZRcDx8rV6B+YBWY+8sKbiRh215f1dgrt1kd3Tdh4bFEutzVNCGMOSc+7olg37tBrLx&#10;dnKjwRDXseF6xCmWm54/C5Fyg52NH1oc6LOl+ry/GAWnn+np5W2qvsMx2yXpB3ZZ5W5KPT7M7xtg&#10;gebwF4YFP6JDGZkqd7Has17BSoroEhQkmQS2BKRMoky1TKmQwMuC/5cofwEAAP//AwBQSwECLQAU&#10;AAYACAAAACEAtoM4kv4AAADhAQAAEwAAAAAAAAAAAAAAAAAAAAAAW0NvbnRlbnRfVHlwZXNdLnht&#10;bFBLAQItABQABgAIAAAAIQA4/SH/1gAAAJQBAAALAAAAAAAAAAAAAAAAAC8BAABfcmVscy8ucmVs&#10;c1BLAQItABQABgAIAAAAIQCoGGznJAIAACUEAAAOAAAAAAAAAAAAAAAAAC4CAABkcnMvZTJvRG9j&#10;LnhtbFBLAQItABQABgAIAAAAIQDq3kK43wAAAAwBAAAPAAAAAAAAAAAAAAAAAH4EAABkcnMvZG93&#10;bnJldi54bWxQSwUGAAAAAAQABADzAAAAigUAAAAA&#10;" stroked="f">
                <v:textbox>
                  <w:txbxContent>
                    <w:p w14:paraId="2608E9AF" w14:textId="77777777" w:rsidR="00771AF6" w:rsidRDefault="00771AF6" w:rsidP="00A10A90">
                      <w:pPr>
                        <w:widowControl w:val="0"/>
                        <w:spacing w:after="0" w:line="240" w:lineRule="auto"/>
                        <w:rPr>
                          <w:rFonts w:ascii="Calibri Light" w:hAnsi="Calibri Light"/>
                          <w:b/>
                          <w:bCs/>
                          <w:color w:val="F7CAAC" w:themeColor="accent2" w:themeTint="66"/>
                          <w:sz w:val="28"/>
                          <w:szCs w:val="28"/>
                          <w14:textOutline w14:w="11112" w14:cap="flat" w14:cmpd="sng" w14:algn="ctr">
                            <w14:solidFill>
                              <w14:schemeClr w14:val="accent2"/>
                            </w14:solidFill>
                            <w14:prstDash w14:val="solid"/>
                            <w14:round/>
                          </w14:textOutline>
                          <w14:ligatures w14:val="none"/>
                        </w:rPr>
                      </w:pPr>
                    </w:p>
                    <w:p w14:paraId="6D5306B1" w14:textId="5F67A3EF" w:rsidR="00771AF6" w:rsidRPr="00C86E6F" w:rsidRDefault="00771AF6" w:rsidP="00A10A90">
                      <w:pPr>
                        <w:widowControl w:val="0"/>
                        <w:spacing w:after="0" w:line="240" w:lineRule="auto"/>
                        <w:rPr>
                          <w:rFonts w:ascii="Calibri Light" w:hAnsi="Calibri Light"/>
                          <w:b/>
                          <w:bCs/>
                          <w:color w:val="F7CAAC" w:themeColor="accent2" w:themeTint="66"/>
                          <w:sz w:val="28"/>
                          <w:szCs w:val="28"/>
                          <w14:textOutline w14:w="11112" w14:cap="flat" w14:cmpd="sng" w14:algn="ctr">
                            <w14:solidFill>
                              <w14:schemeClr w14:val="accent2"/>
                            </w14:solidFill>
                            <w14:prstDash w14:val="solid"/>
                            <w14:round/>
                          </w14:textOutline>
                          <w14:ligatures w14:val="none"/>
                        </w:rPr>
                      </w:pPr>
                      <w:r w:rsidRPr="00C86E6F">
                        <w:rPr>
                          <w:rFonts w:ascii="Calibri Light" w:hAnsi="Calibri Light"/>
                          <w:b/>
                          <w:bCs/>
                          <w:color w:val="F7CAAC" w:themeColor="accent2" w:themeTint="66"/>
                          <w:sz w:val="28"/>
                          <w:szCs w:val="28"/>
                          <w14:textOutline w14:w="11112" w14:cap="flat" w14:cmpd="sng" w14:algn="ctr">
                            <w14:solidFill>
                              <w14:schemeClr w14:val="accent2"/>
                            </w14:solidFill>
                            <w14:prstDash w14:val="solid"/>
                            <w14:round/>
                          </w14:textOutline>
                          <w14:ligatures w14:val="none"/>
                        </w:rPr>
                        <w:t xml:space="preserve">Day 1: </w:t>
                      </w:r>
                    </w:p>
                    <w:p w14:paraId="26CC32E2" w14:textId="77777777" w:rsidR="00771AF6" w:rsidRDefault="00771AF6" w:rsidP="00874769">
                      <w:pPr>
                        <w:pStyle w:val="ListParagraph"/>
                        <w:widowControl w:val="0"/>
                        <w:numPr>
                          <w:ilvl w:val="0"/>
                          <w:numId w:val="30"/>
                        </w:numPr>
                        <w:spacing w:after="0" w:line="240" w:lineRule="auto"/>
                        <w:rPr>
                          <w:rFonts w:ascii="Calibri Light" w:hAnsi="Calibri Light"/>
                          <w:sz w:val="28"/>
                          <w:szCs w:val="28"/>
                          <w14:ligatures w14:val="none"/>
                        </w:rPr>
                      </w:pPr>
                      <w:r w:rsidRPr="00874769">
                        <w:rPr>
                          <w:rFonts w:ascii="Calibri Light" w:hAnsi="Calibri Light"/>
                          <w:sz w:val="28"/>
                          <w:szCs w:val="28"/>
                          <w14:ligatures w14:val="none"/>
                        </w:rPr>
                        <w:t xml:space="preserve">The National MCH Workforce Development Center Overview </w:t>
                      </w:r>
                    </w:p>
                    <w:p w14:paraId="6D3AC171" w14:textId="3530A8E5" w:rsidR="00771AF6" w:rsidRPr="00874769" w:rsidRDefault="00771AF6" w:rsidP="00874769">
                      <w:pPr>
                        <w:pStyle w:val="ListParagraph"/>
                        <w:widowControl w:val="0"/>
                        <w:numPr>
                          <w:ilvl w:val="0"/>
                          <w:numId w:val="30"/>
                        </w:numPr>
                        <w:spacing w:after="0" w:line="240" w:lineRule="auto"/>
                        <w:rPr>
                          <w:rFonts w:ascii="Calibri Light" w:hAnsi="Calibri Light"/>
                          <w:sz w:val="28"/>
                          <w:szCs w:val="28"/>
                          <w14:ligatures w14:val="none"/>
                        </w:rPr>
                      </w:pPr>
                      <w:r w:rsidRPr="00874769">
                        <w:rPr>
                          <w:rFonts w:ascii="Calibri Light" w:hAnsi="Calibri Light"/>
                          <w:sz w:val="28"/>
                          <w:szCs w:val="28"/>
                          <w14:ligatures w14:val="none"/>
                        </w:rPr>
                        <w:t>What does Health Transformation Look Like in 2020?</w:t>
                      </w:r>
                    </w:p>
                    <w:p w14:paraId="36785830" w14:textId="02C8CBD7" w:rsidR="00771AF6" w:rsidRDefault="00771AF6" w:rsidP="00874769">
                      <w:pPr>
                        <w:pStyle w:val="ListParagraph"/>
                        <w:widowControl w:val="0"/>
                        <w:numPr>
                          <w:ilvl w:val="0"/>
                          <w:numId w:val="29"/>
                        </w:numPr>
                        <w:spacing w:after="0" w:line="240" w:lineRule="auto"/>
                        <w:rPr>
                          <w:rFonts w:ascii="Calibri Light" w:hAnsi="Calibri Light"/>
                          <w:sz w:val="28"/>
                          <w:szCs w:val="28"/>
                          <w14:ligatures w14:val="none"/>
                        </w:rPr>
                      </w:pPr>
                      <w:r>
                        <w:rPr>
                          <w:rFonts w:ascii="Calibri Light" w:hAnsi="Calibri Light"/>
                          <w:sz w:val="28"/>
                          <w:szCs w:val="28"/>
                          <w14:ligatures w14:val="none"/>
                        </w:rPr>
                        <w:t xml:space="preserve">Improving Your Conversational Capacity </w:t>
                      </w:r>
                    </w:p>
                    <w:p w14:paraId="6C40B25F" w14:textId="1E16EEAA" w:rsidR="00771AF6" w:rsidRDefault="00771AF6" w:rsidP="00874769">
                      <w:pPr>
                        <w:widowControl w:val="0"/>
                        <w:spacing w:after="0" w:line="240" w:lineRule="auto"/>
                        <w:rPr>
                          <w:rFonts w:ascii="Calibri Light" w:hAnsi="Calibri Light"/>
                          <w:sz w:val="28"/>
                          <w:szCs w:val="28"/>
                          <w14:ligatures w14:val="none"/>
                        </w:rPr>
                      </w:pPr>
                    </w:p>
                    <w:p w14:paraId="3A71E1EE" w14:textId="77777777" w:rsidR="00771AF6" w:rsidRPr="00C86E6F" w:rsidRDefault="00771AF6" w:rsidP="00874769">
                      <w:pPr>
                        <w:widowControl w:val="0"/>
                        <w:spacing w:after="0" w:line="240" w:lineRule="auto"/>
                        <w:rPr>
                          <w:rFonts w:ascii="Calibri Light" w:hAnsi="Calibri Light"/>
                          <w:b/>
                          <w:bCs/>
                          <w:color w:val="F7CAAC" w:themeColor="accent2" w:themeTint="66"/>
                          <w:sz w:val="28"/>
                          <w:szCs w:val="28"/>
                          <w14:textOutline w14:w="11112" w14:cap="flat" w14:cmpd="sng" w14:algn="ctr">
                            <w14:solidFill>
                              <w14:schemeClr w14:val="accent2"/>
                            </w14:solidFill>
                            <w14:prstDash w14:val="solid"/>
                            <w14:round/>
                          </w14:textOutline>
                          <w14:ligatures w14:val="none"/>
                        </w:rPr>
                      </w:pPr>
                      <w:r w:rsidRPr="00C86E6F">
                        <w:rPr>
                          <w:rFonts w:ascii="Calibri Light" w:hAnsi="Calibri Light"/>
                          <w:b/>
                          <w:bCs/>
                          <w:color w:val="F7CAAC" w:themeColor="accent2" w:themeTint="66"/>
                          <w:sz w:val="28"/>
                          <w:szCs w:val="28"/>
                          <w14:textOutline w14:w="11112" w14:cap="flat" w14:cmpd="sng" w14:algn="ctr">
                            <w14:solidFill>
                              <w14:schemeClr w14:val="accent2"/>
                            </w14:solidFill>
                            <w14:prstDash w14:val="solid"/>
                            <w14:round/>
                          </w14:textOutline>
                          <w14:ligatures w14:val="none"/>
                        </w:rPr>
                        <w:t xml:space="preserve">Day 2: </w:t>
                      </w:r>
                    </w:p>
                    <w:p w14:paraId="1AF98BCB" w14:textId="77777777" w:rsidR="00771AF6" w:rsidRDefault="00771AF6" w:rsidP="00874769">
                      <w:pPr>
                        <w:pStyle w:val="ListParagraph"/>
                        <w:widowControl w:val="0"/>
                        <w:numPr>
                          <w:ilvl w:val="0"/>
                          <w:numId w:val="29"/>
                        </w:numPr>
                        <w:spacing w:after="0" w:line="240" w:lineRule="auto"/>
                        <w:rPr>
                          <w:rFonts w:ascii="Calibri Light" w:hAnsi="Calibri Light"/>
                          <w:sz w:val="28"/>
                          <w:szCs w:val="28"/>
                          <w14:ligatures w14:val="none"/>
                        </w:rPr>
                      </w:pPr>
                      <w:r w:rsidRPr="00874769">
                        <w:rPr>
                          <w:rFonts w:ascii="Calibri Light" w:hAnsi="Calibri Light"/>
                          <w:sz w:val="28"/>
                          <w:szCs w:val="28"/>
                          <w14:ligatures w14:val="none"/>
                        </w:rPr>
                        <w:t>Leading Change: Building your Team for Collaborative Learning and Transformation</w:t>
                      </w:r>
                    </w:p>
                    <w:p w14:paraId="2B3DD05E" w14:textId="77777777" w:rsidR="00771AF6" w:rsidRDefault="00771AF6" w:rsidP="00874769">
                      <w:pPr>
                        <w:pStyle w:val="ListParagraph"/>
                        <w:widowControl w:val="0"/>
                        <w:numPr>
                          <w:ilvl w:val="0"/>
                          <w:numId w:val="29"/>
                        </w:numPr>
                        <w:spacing w:after="0" w:line="240" w:lineRule="auto"/>
                        <w:rPr>
                          <w:rFonts w:ascii="Calibri Light" w:hAnsi="Calibri Light"/>
                          <w:sz w:val="28"/>
                          <w:szCs w:val="28"/>
                          <w14:ligatures w14:val="none"/>
                        </w:rPr>
                      </w:pPr>
                      <w:r w:rsidRPr="00874769">
                        <w:rPr>
                          <w:rFonts w:ascii="Calibri Light" w:hAnsi="Calibri Light"/>
                          <w:sz w:val="28"/>
                          <w:szCs w:val="28"/>
                          <w14:ligatures w14:val="none"/>
                        </w:rPr>
                        <w:t>Creating an Infrastructure for Effective Change</w:t>
                      </w:r>
                    </w:p>
                    <w:p w14:paraId="2688EE82" w14:textId="3DBD8901" w:rsidR="00771AF6" w:rsidRPr="00874769" w:rsidRDefault="00771AF6" w:rsidP="00874769">
                      <w:pPr>
                        <w:pStyle w:val="ListParagraph"/>
                        <w:widowControl w:val="0"/>
                        <w:numPr>
                          <w:ilvl w:val="0"/>
                          <w:numId w:val="29"/>
                        </w:numPr>
                        <w:spacing w:after="0" w:line="240" w:lineRule="auto"/>
                        <w:rPr>
                          <w:rFonts w:ascii="Calibri Light" w:hAnsi="Calibri Light"/>
                          <w:sz w:val="28"/>
                          <w:szCs w:val="28"/>
                          <w14:ligatures w14:val="none"/>
                        </w:rPr>
                      </w:pPr>
                      <w:r w:rsidRPr="00874769">
                        <w:rPr>
                          <w:rFonts w:ascii="Calibri Light" w:hAnsi="Calibri Light"/>
                          <w:sz w:val="28"/>
                          <w:szCs w:val="28"/>
                          <w14:ligatures w14:val="none"/>
                        </w:rPr>
                        <w:t xml:space="preserve">Considering Your Challenge Through a Systems Lens </w:t>
                      </w:r>
                    </w:p>
                    <w:p w14:paraId="6E32BE3E" w14:textId="77777777" w:rsidR="00771AF6" w:rsidRPr="00C86E6F" w:rsidRDefault="00771AF6" w:rsidP="00A10A90">
                      <w:pPr>
                        <w:widowControl w:val="0"/>
                        <w:spacing w:after="0" w:line="240" w:lineRule="auto"/>
                        <w:rPr>
                          <w:rFonts w:ascii="Calibri Light" w:hAnsi="Calibri Light"/>
                          <w:b/>
                          <w:bCs/>
                          <w:sz w:val="28"/>
                          <w:szCs w:val="28"/>
                          <w14:ligatures w14:val="none"/>
                        </w:rPr>
                      </w:pPr>
                      <w:r w:rsidRPr="00C86E6F">
                        <w:rPr>
                          <w:rFonts w:ascii="Calibri Light" w:hAnsi="Calibri Light"/>
                          <w:b/>
                          <w:bCs/>
                          <w:sz w:val="28"/>
                          <w:szCs w:val="28"/>
                          <w14:ligatures w14:val="none"/>
                        </w:rPr>
                        <w:t> </w:t>
                      </w:r>
                    </w:p>
                    <w:p w14:paraId="2BB936FD" w14:textId="55B963FA" w:rsidR="00771AF6" w:rsidRPr="00C86E6F" w:rsidRDefault="00771AF6" w:rsidP="00A10A90">
                      <w:pPr>
                        <w:widowControl w:val="0"/>
                        <w:spacing w:after="0" w:line="240" w:lineRule="auto"/>
                        <w:rPr>
                          <w:rFonts w:ascii="Calibri Light" w:hAnsi="Calibri Light"/>
                          <w:b/>
                          <w:bCs/>
                          <w:color w:val="F7CAAC" w:themeColor="accent2" w:themeTint="66"/>
                          <w:sz w:val="28"/>
                          <w:szCs w:val="28"/>
                          <w14:textOutline w14:w="11112" w14:cap="flat" w14:cmpd="sng" w14:algn="ctr">
                            <w14:solidFill>
                              <w14:schemeClr w14:val="accent2"/>
                            </w14:solidFill>
                            <w14:prstDash w14:val="solid"/>
                            <w14:round/>
                          </w14:textOutline>
                          <w14:ligatures w14:val="none"/>
                        </w:rPr>
                      </w:pPr>
                      <w:r>
                        <w:rPr>
                          <w:rFonts w:ascii="Calibri Light" w:hAnsi="Calibri Light"/>
                          <w:b/>
                          <w:bCs/>
                          <w:color w:val="F7CAAC" w:themeColor="accent2" w:themeTint="66"/>
                          <w:sz w:val="28"/>
                          <w:szCs w:val="28"/>
                          <w14:textOutline w14:w="11112" w14:cap="flat" w14:cmpd="sng" w14:algn="ctr">
                            <w14:solidFill>
                              <w14:schemeClr w14:val="accent2"/>
                            </w14:solidFill>
                            <w14:prstDash w14:val="solid"/>
                            <w14:round/>
                          </w14:textOutline>
                          <w14:ligatures w14:val="none"/>
                        </w:rPr>
                        <w:t>Day 3</w:t>
                      </w:r>
                      <w:r w:rsidRPr="00C86E6F">
                        <w:rPr>
                          <w:rFonts w:ascii="Calibri Light" w:hAnsi="Calibri Light"/>
                          <w:b/>
                          <w:bCs/>
                          <w:color w:val="F7CAAC" w:themeColor="accent2" w:themeTint="66"/>
                          <w:sz w:val="28"/>
                          <w:szCs w:val="28"/>
                          <w14:textOutline w14:w="11112" w14:cap="flat" w14:cmpd="sng" w14:algn="ctr">
                            <w14:solidFill>
                              <w14:schemeClr w14:val="accent2"/>
                            </w14:solidFill>
                            <w14:prstDash w14:val="solid"/>
                            <w14:round/>
                          </w14:textOutline>
                          <w14:ligatures w14:val="none"/>
                        </w:rPr>
                        <w:t xml:space="preserve">: </w:t>
                      </w:r>
                    </w:p>
                    <w:p w14:paraId="7B7F5DB3" w14:textId="213DBAF4" w:rsidR="00771AF6" w:rsidRPr="00874769" w:rsidRDefault="00771AF6" w:rsidP="00874769">
                      <w:pPr>
                        <w:pStyle w:val="ListParagraph"/>
                        <w:widowControl w:val="0"/>
                        <w:numPr>
                          <w:ilvl w:val="0"/>
                          <w:numId w:val="31"/>
                        </w:numPr>
                        <w:spacing w:after="0" w:line="240" w:lineRule="auto"/>
                        <w:rPr>
                          <w:rFonts w:ascii="Calibri Light" w:hAnsi="Calibri Light"/>
                          <w:sz w:val="28"/>
                          <w:szCs w:val="28"/>
                          <w14:ligatures w14:val="none"/>
                        </w:rPr>
                      </w:pPr>
                      <w:r w:rsidRPr="00874769">
                        <w:rPr>
                          <w:rFonts w:ascii="Calibri Light" w:hAnsi="Calibri Light"/>
                          <w:sz w:val="28"/>
                          <w:szCs w:val="28"/>
                          <w14:ligatures w14:val="none"/>
                        </w:rPr>
                        <w:t>Transforming your Leadership and Team Work with Strengths-Based Leadership</w:t>
                      </w:r>
                    </w:p>
                    <w:p w14:paraId="2C44E26F" w14:textId="77777777" w:rsidR="00771AF6" w:rsidRDefault="00771AF6" w:rsidP="00874769">
                      <w:pPr>
                        <w:pStyle w:val="ListParagraph"/>
                        <w:widowControl w:val="0"/>
                        <w:numPr>
                          <w:ilvl w:val="0"/>
                          <w:numId w:val="31"/>
                        </w:numPr>
                        <w:spacing w:after="0" w:line="240" w:lineRule="auto"/>
                        <w:rPr>
                          <w:rFonts w:ascii="Calibri Light" w:hAnsi="Calibri Light"/>
                          <w:sz w:val="28"/>
                          <w:szCs w:val="28"/>
                          <w14:ligatures w14:val="none"/>
                        </w:rPr>
                      </w:pPr>
                      <w:r w:rsidRPr="00874769">
                        <w:rPr>
                          <w:rFonts w:ascii="Calibri Light" w:hAnsi="Calibri Light"/>
                          <w:sz w:val="28"/>
                          <w:szCs w:val="28"/>
                          <w14:ligatures w14:val="none"/>
                        </w:rPr>
                        <w:t>Using Systems Tools to Support Complex Collaborations</w:t>
                      </w:r>
                    </w:p>
                    <w:p w14:paraId="7197EDF2" w14:textId="77777777" w:rsidR="00771AF6" w:rsidRDefault="00771AF6" w:rsidP="00874769">
                      <w:pPr>
                        <w:pStyle w:val="ListParagraph"/>
                        <w:widowControl w:val="0"/>
                        <w:numPr>
                          <w:ilvl w:val="0"/>
                          <w:numId w:val="31"/>
                        </w:numPr>
                        <w:spacing w:after="0" w:line="240" w:lineRule="auto"/>
                        <w:rPr>
                          <w:rFonts w:ascii="Calibri Light" w:hAnsi="Calibri Light"/>
                          <w:sz w:val="28"/>
                          <w:szCs w:val="28"/>
                          <w14:ligatures w14:val="none"/>
                        </w:rPr>
                      </w:pPr>
                      <w:r w:rsidRPr="00874769">
                        <w:rPr>
                          <w:rFonts w:ascii="Calibri Light" w:hAnsi="Calibri Light"/>
                          <w:sz w:val="28"/>
                          <w:szCs w:val="28"/>
                          <w14:ligatures w14:val="none"/>
                        </w:rPr>
                        <w:t xml:space="preserve">Viewing Your Challenge through an Implementation Lens </w:t>
                      </w:r>
                    </w:p>
                    <w:p w14:paraId="3565AD47" w14:textId="44B5129D" w:rsidR="00771AF6" w:rsidRPr="00874769" w:rsidRDefault="00771AF6" w:rsidP="00874769">
                      <w:pPr>
                        <w:pStyle w:val="ListParagraph"/>
                        <w:widowControl w:val="0"/>
                        <w:numPr>
                          <w:ilvl w:val="0"/>
                          <w:numId w:val="31"/>
                        </w:numPr>
                        <w:spacing w:after="0" w:line="240" w:lineRule="auto"/>
                        <w:rPr>
                          <w:rFonts w:ascii="Calibri Light" w:hAnsi="Calibri Light"/>
                          <w:sz w:val="28"/>
                          <w:szCs w:val="28"/>
                          <w14:ligatures w14:val="none"/>
                        </w:rPr>
                      </w:pPr>
                      <w:r w:rsidRPr="00874769">
                        <w:rPr>
                          <w:rFonts w:ascii="Calibri Light" w:hAnsi="Calibri Light"/>
                          <w:sz w:val="28"/>
                          <w:szCs w:val="28"/>
                          <w14:ligatures w14:val="none"/>
                        </w:rPr>
                        <w:t xml:space="preserve">Finding and Testing Potential Solutions </w:t>
                      </w:r>
                    </w:p>
                    <w:p w14:paraId="232F3967" w14:textId="529700E3" w:rsidR="00771AF6" w:rsidRPr="00C86E6F" w:rsidRDefault="00771AF6" w:rsidP="00A10A90">
                      <w:pPr>
                        <w:widowControl w:val="0"/>
                        <w:spacing w:after="0" w:line="240" w:lineRule="auto"/>
                        <w:rPr>
                          <w:rFonts w:ascii="Calibri Light" w:hAnsi="Calibri Light"/>
                          <w:b/>
                          <w:bCs/>
                          <w:sz w:val="28"/>
                          <w:szCs w:val="28"/>
                          <w14:ligatures w14:val="none"/>
                        </w:rPr>
                      </w:pPr>
                    </w:p>
                    <w:p w14:paraId="65B9EE85" w14:textId="5B7F8A3C" w:rsidR="00771AF6" w:rsidRPr="00C86E6F" w:rsidRDefault="00771AF6" w:rsidP="00A10A90">
                      <w:pPr>
                        <w:widowControl w:val="0"/>
                        <w:spacing w:after="0" w:line="240" w:lineRule="auto"/>
                        <w:rPr>
                          <w:rFonts w:ascii="Calibri Light" w:hAnsi="Calibri Light"/>
                          <w:b/>
                          <w:bCs/>
                          <w:color w:val="F7CAAC" w:themeColor="accent2" w:themeTint="66"/>
                          <w:sz w:val="28"/>
                          <w:szCs w:val="28"/>
                          <w14:textOutline w14:w="11112" w14:cap="flat" w14:cmpd="sng" w14:algn="ctr">
                            <w14:solidFill>
                              <w14:schemeClr w14:val="accent2"/>
                            </w14:solidFill>
                            <w14:prstDash w14:val="solid"/>
                            <w14:round/>
                          </w14:textOutline>
                          <w14:ligatures w14:val="none"/>
                        </w:rPr>
                      </w:pPr>
                      <w:r>
                        <w:rPr>
                          <w:rFonts w:ascii="Calibri Light" w:hAnsi="Calibri Light"/>
                          <w:b/>
                          <w:bCs/>
                          <w:color w:val="F7CAAC" w:themeColor="accent2" w:themeTint="66"/>
                          <w:sz w:val="28"/>
                          <w:szCs w:val="28"/>
                          <w14:textOutline w14:w="11112" w14:cap="flat" w14:cmpd="sng" w14:algn="ctr">
                            <w14:solidFill>
                              <w14:schemeClr w14:val="accent2"/>
                            </w14:solidFill>
                            <w14:prstDash w14:val="solid"/>
                            <w14:round/>
                          </w14:textOutline>
                          <w14:ligatures w14:val="none"/>
                        </w:rPr>
                        <w:t>Day 4</w:t>
                      </w:r>
                      <w:r w:rsidRPr="00C86E6F">
                        <w:rPr>
                          <w:rFonts w:ascii="Calibri Light" w:hAnsi="Calibri Light"/>
                          <w:b/>
                          <w:bCs/>
                          <w:color w:val="F7CAAC" w:themeColor="accent2" w:themeTint="66"/>
                          <w:sz w:val="28"/>
                          <w:szCs w:val="28"/>
                          <w14:textOutline w14:w="11112" w14:cap="flat" w14:cmpd="sng" w14:algn="ctr">
                            <w14:solidFill>
                              <w14:schemeClr w14:val="accent2"/>
                            </w14:solidFill>
                            <w14:prstDash w14:val="solid"/>
                            <w14:round/>
                          </w14:textOutline>
                          <w14:ligatures w14:val="none"/>
                        </w:rPr>
                        <w:t>:</w:t>
                      </w:r>
                    </w:p>
                    <w:p w14:paraId="5D3315EF" w14:textId="77777777" w:rsidR="00771AF6" w:rsidRDefault="00771AF6" w:rsidP="00874769">
                      <w:pPr>
                        <w:pStyle w:val="ListParagraph"/>
                        <w:widowControl w:val="0"/>
                        <w:numPr>
                          <w:ilvl w:val="0"/>
                          <w:numId w:val="32"/>
                        </w:numPr>
                        <w:spacing w:after="0" w:line="240" w:lineRule="auto"/>
                        <w:rPr>
                          <w:rFonts w:ascii="Calibri Light" w:hAnsi="Calibri Light"/>
                          <w:sz w:val="28"/>
                          <w:szCs w:val="28"/>
                          <w14:ligatures w14:val="none"/>
                        </w:rPr>
                      </w:pPr>
                      <w:r w:rsidRPr="00874769">
                        <w:rPr>
                          <w:rFonts w:ascii="Calibri Light" w:hAnsi="Calibri Light"/>
                          <w:sz w:val="28"/>
                          <w:szCs w:val="28"/>
                          <w14:ligatures w14:val="none"/>
                        </w:rPr>
                        <w:t xml:space="preserve">Evidence-Based Strategies for Building and Sustaining Momentum </w:t>
                      </w:r>
                    </w:p>
                    <w:p w14:paraId="219DB40F" w14:textId="77777777" w:rsidR="00771AF6" w:rsidRDefault="00771AF6" w:rsidP="00874769">
                      <w:pPr>
                        <w:pStyle w:val="ListParagraph"/>
                        <w:widowControl w:val="0"/>
                        <w:numPr>
                          <w:ilvl w:val="0"/>
                          <w:numId w:val="32"/>
                        </w:numPr>
                        <w:spacing w:after="0" w:line="240" w:lineRule="auto"/>
                        <w:rPr>
                          <w:rFonts w:ascii="Calibri Light" w:hAnsi="Calibri Light"/>
                          <w:sz w:val="28"/>
                          <w:szCs w:val="28"/>
                          <w14:ligatures w14:val="none"/>
                        </w:rPr>
                      </w:pPr>
                      <w:r w:rsidRPr="00874769">
                        <w:rPr>
                          <w:rFonts w:ascii="Calibri Light" w:hAnsi="Calibri Light"/>
                          <w:sz w:val="28"/>
                          <w:szCs w:val="28"/>
                          <w14:ligatures w14:val="none"/>
                        </w:rPr>
                        <w:t>Effective Partnerships Across Systems</w:t>
                      </w:r>
                    </w:p>
                    <w:p w14:paraId="153EF850" w14:textId="0C1F2366" w:rsidR="00771AF6" w:rsidRPr="00874769" w:rsidRDefault="00771AF6" w:rsidP="00874769">
                      <w:pPr>
                        <w:pStyle w:val="ListParagraph"/>
                        <w:widowControl w:val="0"/>
                        <w:numPr>
                          <w:ilvl w:val="0"/>
                          <w:numId w:val="32"/>
                        </w:numPr>
                        <w:spacing w:after="0" w:line="240" w:lineRule="auto"/>
                        <w:rPr>
                          <w:rFonts w:ascii="Calibri Light" w:hAnsi="Calibri Light"/>
                          <w:sz w:val="28"/>
                          <w:szCs w:val="28"/>
                          <w14:ligatures w14:val="none"/>
                        </w:rPr>
                      </w:pPr>
                      <w:r w:rsidRPr="00874769">
                        <w:rPr>
                          <w:rFonts w:ascii="Calibri Light" w:hAnsi="Calibri Light"/>
                          <w:sz w:val="28"/>
                          <w:szCs w:val="28"/>
                          <w14:ligatures w14:val="none"/>
                        </w:rPr>
                        <w:t>Monitoring Project Work to Inform Evaluation</w:t>
                      </w:r>
                    </w:p>
                    <w:p w14:paraId="2BC8C518" w14:textId="77777777" w:rsidR="00771AF6" w:rsidRDefault="00771AF6" w:rsidP="00A10A90">
                      <w:pPr>
                        <w:widowControl w:val="0"/>
                        <w:spacing w:after="0" w:line="240" w:lineRule="auto"/>
                        <w:rPr>
                          <w:rFonts w:ascii="Calibri Light" w:hAnsi="Calibri Light"/>
                          <w:sz w:val="28"/>
                          <w:szCs w:val="28"/>
                          <w14:ligatures w14:val="none"/>
                        </w:rPr>
                      </w:pPr>
                      <w:r w:rsidRPr="00C86E6F">
                        <w:rPr>
                          <w:rFonts w:ascii="Calibri Light" w:hAnsi="Calibri Light"/>
                          <w:sz w:val="28"/>
                          <w:szCs w:val="28"/>
                          <w14:ligatures w14:val="none"/>
                        </w:rPr>
                        <w:t> </w:t>
                      </w:r>
                    </w:p>
                    <w:p w14:paraId="503DEDC1" w14:textId="24254E66" w:rsidR="00771AF6" w:rsidRPr="00C86E6F" w:rsidRDefault="00771AF6" w:rsidP="00A10A90">
                      <w:pPr>
                        <w:widowControl w:val="0"/>
                        <w:spacing w:after="0" w:line="240" w:lineRule="auto"/>
                        <w:rPr>
                          <w:rFonts w:ascii="Calibri Light" w:hAnsi="Calibri Light"/>
                          <w:sz w:val="28"/>
                          <w:szCs w:val="28"/>
                          <w14:ligatures w14:val="none"/>
                        </w:rPr>
                      </w:pPr>
                      <w:r>
                        <w:rPr>
                          <w:color w:val="548DD4"/>
                          <w:sz w:val="32"/>
                          <w:szCs w:val="32"/>
                          <w14:ligatures w14:val="none"/>
                        </w:rPr>
                        <w:t xml:space="preserve">Cohort 2020 Monthly Webinars </w:t>
                      </w:r>
                    </w:p>
                    <w:p w14:paraId="72D6DC41" w14:textId="08FF3F8B" w:rsidR="00771AF6" w:rsidRPr="00E3615C" w:rsidRDefault="00771AF6" w:rsidP="005944F1">
                      <w:pPr>
                        <w:pStyle w:val="ListParagraph"/>
                        <w:widowControl w:val="0"/>
                        <w:numPr>
                          <w:ilvl w:val="0"/>
                          <w:numId w:val="34"/>
                        </w:numPr>
                        <w:spacing w:after="0" w:line="240" w:lineRule="auto"/>
                        <w:rPr>
                          <w:color w:val="548DD4"/>
                          <w:sz w:val="36"/>
                          <w:szCs w:val="32"/>
                          <w14:ligatures w14:val="none"/>
                        </w:rPr>
                      </w:pPr>
                      <w:r w:rsidRPr="00E3615C">
                        <w:rPr>
                          <w:rFonts w:ascii="Calibri Light" w:hAnsi="Calibri Light"/>
                          <w:color w:val="F7CAAC" w:themeColor="accent2" w:themeTint="66"/>
                          <w:sz w:val="28"/>
                          <w:szCs w:val="24"/>
                          <w14:textOutline w14:w="11112" w14:cap="flat" w14:cmpd="sng" w14:algn="ctr">
                            <w14:solidFill>
                              <w14:schemeClr w14:val="accent2"/>
                            </w14:solidFill>
                            <w14:prstDash w14:val="solid"/>
                            <w14:round/>
                          </w14:textOutline>
                          <w14:ligatures w14:val="none"/>
                        </w:rPr>
                        <w:t xml:space="preserve">Month 1: </w:t>
                      </w:r>
                      <w:r w:rsidRPr="00E3615C">
                        <w:rPr>
                          <w:rFonts w:ascii="Calibri Light" w:hAnsi="Calibri Light"/>
                          <w:sz w:val="28"/>
                          <w:szCs w:val="24"/>
                          <w14:ligatures w14:val="none"/>
                        </w:rPr>
                        <w:t>Welcome Webinar</w:t>
                      </w:r>
                    </w:p>
                    <w:p w14:paraId="37CC8CF8" w14:textId="1B9DCDB8" w:rsidR="00771AF6" w:rsidRPr="00E3615C" w:rsidRDefault="00771AF6" w:rsidP="00E3615C">
                      <w:pPr>
                        <w:pStyle w:val="ListParagraph"/>
                        <w:widowControl w:val="0"/>
                        <w:numPr>
                          <w:ilvl w:val="0"/>
                          <w:numId w:val="32"/>
                        </w:numPr>
                        <w:spacing w:after="0" w:line="240" w:lineRule="auto"/>
                        <w:rPr>
                          <w:rFonts w:ascii="Calibri Light" w:hAnsi="Calibri Light"/>
                          <w:sz w:val="28"/>
                          <w:szCs w:val="24"/>
                          <w14:ligatures w14:val="none"/>
                        </w:rPr>
                      </w:pPr>
                      <w:r w:rsidRPr="00E3615C">
                        <w:rPr>
                          <w:rFonts w:ascii="Calibri Light" w:hAnsi="Calibri Light"/>
                          <w:color w:val="F7CAAC" w:themeColor="accent2" w:themeTint="66"/>
                          <w:sz w:val="28"/>
                          <w:szCs w:val="24"/>
                          <w14:textOutline w14:w="11112" w14:cap="flat" w14:cmpd="sng" w14:algn="ctr">
                            <w14:solidFill>
                              <w14:schemeClr w14:val="accent2"/>
                            </w14:solidFill>
                            <w14:prstDash w14:val="solid"/>
                            <w14:round/>
                          </w14:textOutline>
                          <w14:ligatures w14:val="none"/>
                        </w:rPr>
                        <w:t xml:space="preserve">Month 2: </w:t>
                      </w:r>
                      <w:r w:rsidRPr="00E3615C">
                        <w:rPr>
                          <w:rFonts w:ascii="Calibri Light" w:hAnsi="Calibri Light"/>
                          <w:sz w:val="28"/>
                          <w:szCs w:val="24"/>
                          <w14:ligatures w14:val="none"/>
                        </w:rPr>
                        <w:t>Making Use of Project Measures</w:t>
                      </w:r>
                    </w:p>
                    <w:p w14:paraId="3D48DA8A" w14:textId="2ACA4DD6" w:rsidR="00771AF6" w:rsidRPr="00E3615C" w:rsidRDefault="00771AF6" w:rsidP="00E3615C">
                      <w:pPr>
                        <w:pStyle w:val="ListParagraph"/>
                        <w:widowControl w:val="0"/>
                        <w:numPr>
                          <w:ilvl w:val="0"/>
                          <w:numId w:val="32"/>
                        </w:numPr>
                        <w:spacing w:after="0" w:line="240" w:lineRule="auto"/>
                        <w:rPr>
                          <w:rFonts w:ascii="Calibri Light" w:hAnsi="Calibri Light"/>
                          <w:sz w:val="28"/>
                          <w:szCs w:val="24"/>
                          <w14:ligatures w14:val="none"/>
                        </w:rPr>
                      </w:pPr>
                      <w:r w:rsidRPr="00E3615C">
                        <w:rPr>
                          <w:rFonts w:ascii="Calibri Light" w:hAnsi="Calibri Light"/>
                          <w:color w:val="F7CAAC" w:themeColor="accent2" w:themeTint="66"/>
                          <w:sz w:val="28"/>
                          <w:szCs w:val="24"/>
                          <w14:textOutline w14:w="11112" w14:cap="flat" w14:cmpd="sng" w14:algn="ctr">
                            <w14:solidFill>
                              <w14:schemeClr w14:val="accent2"/>
                            </w14:solidFill>
                            <w14:prstDash w14:val="solid"/>
                            <w14:round/>
                          </w14:textOutline>
                          <w14:ligatures w14:val="none"/>
                        </w:rPr>
                        <w:t xml:space="preserve">Month 3: </w:t>
                      </w:r>
                      <w:r w:rsidRPr="00E3615C">
                        <w:rPr>
                          <w:rFonts w:ascii="Calibri Light" w:hAnsi="Calibri Light"/>
                          <w:sz w:val="28"/>
                          <w:szCs w:val="24"/>
                          <w14:ligatures w14:val="none"/>
                        </w:rPr>
                        <w:t xml:space="preserve">Leading Up and Across MCH Teams </w:t>
                      </w:r>
                    </w:p>
                    <w:p w14:paraId="2EF4AECF" w14:textId="45154E2E" w:rsidR="00771AF6" w:rsidRPr="00E3615C" w:rsidRDefault="00771AF6" w:rsidP="00E3615C">
                      <w:pPr>
                        <w:pStyle w:val="ListParagraph"/>
                        <w:widowControl w:val="0"/>
                        <w:numPr>
                          <w:ilvl w:val="0"/>
                          <w:numId w:val="32"/>
                        </w:numPr>
                        <w:spacing w:after="0" w:line="240" w:lineRule="auto"/>
                        <w:rPr>
                          <w:rFonts w:ascii="Calibri Light" w:hAnsi="Calibri Light"/>
                          <w:sz w:val="28"/>
                          <w:szCs w:val="24"/>
                          <w14:ligatures w14:val="none"/>
                        </w:rPr>
                      </w:pPr>
                      <w:r w:rsidRPr="00E3615C">
                        <w:rPr>
                          <w:rFonts w:ascii="Calibri Light" w:hAnsi="Calibri Light"/>
                          <w:color w:val="F7CAAC" w:themeColor="accent2" w:themeTint="66"/>
                          <w:sz w:val="28"/>
                          <w:szCs w:val="24"/>
                          <w14:textOutline w14:w="11112" w14:cap="flat" w14:cmpd="sng" w14:algn="ctr">
                            <w14:solidFill>
                              <w14:schemeClr w14:val="accent2"/>
                            </w14:solidFill>
                            <w14:prstDash w14:val="solid"/>
                            <w14:round/>
                          </w14:textOutline>
                          <w14:ligatures w14:val="none"/>
                        </w:rPr>
                        <w:t xml:space="preserve">Month 4: </w:t>
                      </w:r>
                      <w:r w:rsidRPr="00E3615C">
                        <w:rPr>
                          <w:rFonts w:ascii="Calibri Light" w:hAnsi="Calibri Light"/>
                          <w:sz w:val="28"/>
                          <w:szCs w:val="24"/>
                          <w14:ligatures w14:val="none"/>
                        </w:rPr>
                        <w:t>Strategies for Promoting Health Equity in Your State</w:t>
                      </w:r>
                    </w:p>
                    <w:p w14:paraId="7BE30A65" w14:textId="4D3196B6" w:rsidR="00771AF6" w:rsidRPr="00E3615C" w:rsidRDefault="00771AF6" w:rsidP="00E3615C">
                      <w:pPr>
                        <w:pStyle w:val="ListParagraph"/>
                        <w:widowControl w:val="0"/>
                        <w:numPr>
                          <w:ilvl w:val="0"/>
                          <w:numId w:val="32"/>
                        </w:numPr>
                        <w:spacing w:after="0" w:line="240" w:lineRule="auto"/>
                        <w:rPr>
                          <w:rFonts w:ascii="Calibri Light" w:hAnsi="Calibri Light"/>
                          <w:sz w:val="28"/>
                          <w:szCs w:val="24"/>
                          <w14:ligatures w14:val="none"/>
                        </w:rPr>
                      </w:pPr>
                      <w:r w:rsidRPr="00E3615C">
                        <w:rPr>
                          <w:rFonts w:ascii="Calibri Light" w:hAnsi="Calibri Light"/>
                          <w:color w:val="F7CAAC" w:themeColor="accent2" w:themeTint="66"/>
                          <w:sz w:val="28"/>
                          <w:szCs w:val="24"/>
                          <w14:textOutline w14:w="11112" w14:cap="flat" w14:cmpd="sng" w14:algn="ctr">
                            <w14:solidFill>
                              <w14:schemeClr w14:val="accent2"/>
                            </w14:solidFill>
                            <w14:prstDash w14:val="solid"/>
                            <w14:round/>
                          </w14:textOutline>
                          <w14:ligatures w14:val="none"/>
                        </w:rPr>
                        <w:t xml:space="preserve">Month 5: </w:t>
                      </w:r>
                      <w:r w:rsidRPr="00E3615C">
                        <w:rPr>
                          <w:rFonts w:ascii="Calibri Light" w:hAnsi="Calibri Light"/>
                          <w:sz w:val="28"/>
                          <w:szCs w:val="24"/>
                          <w14:ligatures w14:val="none"/>
                        </w:rPr>
                        <w:t>MCH in All Big P / little p Policies</w:t>
                      </w:r>
                    </w:p>
                    <w:p w14:paraId="5012C4AB" w14:textId="341629E1" w:rsidR="00771AF6" w:rsidRPr="00E3615C" w:rsidRDefault="00771AF6" w:rsidP="00E3615C">
                      <w:pPr>
                        <w:pStyle w:val="ListParagraph"/>
                        <w:widowControl w:val="0"/>
                        <w:numPr>
                          <w:ilvl w:val="0"/>
                          <w:numId w:val="32"/>
                        </w:numPr>
                        <w:spacing w:after="0" w:line="240" w:lineRule="auto"/>
                        <w:rPr>
                          <w:rFonts w:ascii="Calibri Light" w:hAnsi="Calibri Light"/>
                          <w:sz w:val="28"/>
                          <w:szCs w:val="24"/>
                          <w14:ligatures w14:val="none"/>
                        </w:rPr>
                      </w:pPr>
                      <w:r w:rsidRPr="00E3615C">
                        <w:rPr>
                          <w:rFonts w:ascii="Calibri Light" w:hAnsi="Calibri Light"/>
                          <w:color w:val="F7CAAC" w:themeColor="accent2" w:themeTint="66"/>
                          <w:sz w:val="28"/>
                          <w:szCs w:val="24"/>
                          <w14:textOutline w14:w="11112" w14:cap="flat" w14:cmpd="sng" w14:algn="ctr">
                            <w14:solidFill>
                              <w14:schemeClr w14:val="accent2"/>
                            </w14:solidFill>
                            <w14:prstDash w14:val="solid"/>
                            <w14:round/>
                          </w14:textOutline>
                          <w14:ligatures w14:val="none"/>
                        </w:rPr>
                        <w:t xml:space="preserve">Month 6: </w:t>
                      </w:r>
                      <w:r w:rsidRPr="00E3615C">
                        <w:rPr>
                          <w:rFonts w:ascii="Calibri Light" w:hAnsi="Calibri Light"/>
                          <w:sz w:val="28"/>
                          <w:szCs w:val="24"/>
                          <w14:ligatures w14:val="none"/>
                        </w:rPr>
                        <w:t>Engaging Families and Consumers as Partners in MCH Work</w:t>
                      </w:r>
                    </w:p>
                    <w:p w14:paraId="43547412" w14:textId="39FF3830" w:rsidR="00771AF6" w:rsidRPr="00E3615C" w:rsidRDefault="00771AF6" w:rsidP="00E3615C">
                      <w:pPr>
                        <w:pStyle w:val="ListParagraph"/>
                        <w:widowControl w:val="0"/>
                        <w:numPr>
                          <w:ilvl w:val="0"/>
                          <w:numId w:val="32"/>
                        </w:numPr>
                        <w:spacing w:after="0" w:line="240" w:lineRule="auto"/>
                        <w:rPr>
                          <w:rFonts w:ascii="Calibri Light" w:hAnsi="Calibri Light"/>
                          <w:sz w:val="28"/>
                          <w:szCs w:val="24"/>
                          <w14:ligatures w14:val="none"/>
                        </w:rPr>
                      </w:pPr>
                      <w:r w:rsidRPr="00E3615C">
                        <w:rPr>
                          <w:rFonts w:ascii="Calibri Light" w:hAnsi="Calibri Light"/>
                          <w:color w:val="F7CAAC" w:themeColor="accent2" w:themeTint="66"/>
                          <w:sz w:val="28"/>
                          <w:szCs w:val="24"/>
                          <w14:textOutline w14:w="11112" w14:cap="flat" w14:cmpd="sng" w14:algn="ctr">
                            <w14:solidFill>
                              <w14:schemeClr w14:val="accent2"/>
                            </w14:solidFill>
                            <w14:prstDash w14:val="solid"/>
                            <w14:round/>
                          </w14:textOutline>
                          <w14:ligatures w14:val="none"/>
                        </w:rPr>
                        <w:t xml:space="preserve">Month 7: </w:t>
                      </w:r>
                      <w:r w:rsidRPr="00E3615C">
                        <w:rPr>
                          <w:rFonts w:ascii="Calibri Light" w:hAnsi="Calibri Light"/>
                          <w:sz w:val="28"/>
                          <w:szCs w:val="24"/>
                          <w14:ligatures w14:val="none"/>
                        </w:rPr>
                        <w:t>Systems Integration Methods in Action</w:t>
                      </w:r>
                    </w:p>
                    <w:p w14:paraId="19F5B28E" w14:textId="171A07AB" w:rsidR="00771AF6" w:rsidRPr="00E3615C" w:rsidRDefault="00771AF6" w:rsidP="00E3615C">
                      <w:pPr>
                        <w:pStyle w:val="ListParagraph"/>
                        <w:widowControl w:val="0"/>
                        <w:numPr>
                          <w:ilvl w:val="0"/>
                          <w:numId w:val="32"/>
                        </w:numPr>
                        <w:spacing w:after="0"/>
                        <w:rPr>
                          <w:rFonts w:ascii="Calibri Light" w:hAnsi="Calibri Light"/>
                          <w:sz w:val="28"/>
                          <w:szCs w:val="24"/>
                          <w14:ligatures w14:val="none"/>
                        </w:rPr>
                      </w:pPr>
                      <w:r w:rsidRPr="005944F1">
                        <w:rPr>
                          <w:rFonts w:ascii="Calibri Light" w:hAnsi="Calibri Light"/>
                          <w:b/>
                          <w:color w:val="F7CAAC" w:themeColor="accent2" w:themeTint="66"/>
                          <w:sz w:val="28"/>
                          <w:szCs w:val="24"/>
                          <w14:textOutline w14:w="11112" w14:cap="flat" w14:cmpd="sng" w14:algn="ctr">
                            <w14:solidFill>
                              <w14:schemeClr w14:val="accent2"/>
                            </w14:solidFill>
                            <w14:prstDash w14:val="solid"/>
                            <w14:round/>
                          </w14:textOutline>
                          <w14:ligatures w14:val="none"/>
                        </w:rPr>
                        <w:t>Month 8</w:t>
                      </w:r>
                      <w:r w:rsidRPr="00E3615C">
                        <w:rPr>
                          <w:rFonts w:ascii="Calibri Light" w:hAnsi="Calibri Light"/>
                          <w:color w:val="ED7D31" w:themeColor="accent2"/>
                          <w:sz w:val="28"/>
                          <w:szCs w:val="24"/>
                          <w14:ligatures w14:val="none"/>
                        </w:rPr>
                        <w:t xml:space="preserve">: </w:t>
                      </w:r>
                      <w:r w:rsidRPr="00E3615C">
                        <w:rPr>
                          <w:rFonts w:ascii="Calibri Light" w:hAnsi="Calibri Light"/>
                          <w:sz w:val="28"/>
                          <w:szCs w:val="24"/>
                          <w14:ligatures w14:val="none"/>
                        </w:rPr>
                        <w:t xml:space="preserve">Celebration Webinar </w:t>
                      </w:r>
                    </w:p>
                    <w:p w14:paraId="01CFB58D" w14:textId="77777777" w:rsidR="00771AF6" w:rsidRPr="00C86E6F" w:rsidRDefault="00771AF6" w:rsidP="00EF571D">
                      <w:pPr>
                        <w:widowControl w:val="0"/>
                        <w:rPr>
                          <w:sz w:val="22"/>
                          <w14:ligatures w14:val="none"/>
                        </w:rPr>
                      </w:pPr>
                      <w:r w:rsidRPr="00C86E6F">
                        <w:rPr>
                          <w:sz w:val="22"/>
                          <w14:ligatures w14:val="none"/>
                        </w:rPr>
                        <w:t> </w:t>
                      </w:r>
                    </w:p>
                    <w:p w14:paraId="18748C09" w14:textId="77777777" w:rsidR="00771AF6" w:rsidRDefault="00771AF6"/>
                  </w:txbxContent>
                </v:textbox>
                <w10:wrap type="square"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2576" behindDoc="0" locked="0" layoutInCell="1" allowOverlap="1" wp14:anchorId="66C6A94D" wp14:editId="5FF1AD0E">
                <wp:simplePos x="0" y="0"/>
                <wp:positionH relativeFrom="column">
                  <wp:posOffset>3610610</wp:posOffset>
                </wp:positionH>
                <wp:positionV relativeFrom="paragraph">
                  <wp:posOffset>3829050</wp:posOffset>
                </wp:positionV>
                <wp:extent cx="3704590" cy="1860550"/>
                <wp:effectExtent l="635"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704590" cy="186055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7DC379" id="Rectangle 51" o:spid="_x0000_s1026" style="position:absolute;margin-left:284.3pt;margin-top:301.5pt;width:291.7pt;height:1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1OqaQIAALwEAAAOAAAAZHJzL2Uyb0RvYy54bWysVMGO0zAQvSPxD5bvbZKStE3UdLW7pQip&#10;wIpdPsB1nMbCsY3tNu0i/p2x05QtXBCiB3c8Hj/PmzeTxc2xFejAjOVKljgZxxgxSVXF5a7EX57W&#10;ozlG1hFZEaEkK/GJWXyzfP1q0emCTVSjRMUMAhBpi06XuHFOF1FkacNaYsdKMwmHtTItcbA1u6gy&#10;pAP0VkSTOJ5GnTKVNooya8G76g/xMuDXNaPuU11b5pAoMeTmwmrCuvVrtFyQYmeIbjg9p0H+IYuW&#10;cAmPXqBWxBG0N/wPqJZTo6yq3ZiqNlJ1zSkLHIBNEv/G5rEhmgUuUByrL2Wy/w+Wfjw8GMSrEmcJ&#10;RpK0oNFnqBqRO8EQ+KBAnbYFxD3qB+MpWr1R9KtFUt03EMZujVFdw0gFaXmMszsk/3TSABhQoisY&#10;v7EAiLbdB1VBDNk7FSp4rE3rn4HaoGMQ6nQRih0douB8M4vTLAc9KZwl82mcZUHKiBTDdW2se8dU&#10;i7xRYgOcAjw5bKwDUhA6hPjXpFpzIUI3CHnlgMDeA4/DVX/m0wjifs+TSRrfTfLRejqfjdJ1mo3y&#10;WTwfxUl+l0/jNE9X6x/+3SQtGl5VTG64ZEOjJenfCXlu+b5FQquhrsR5NskwImIHg3fuvhcsWu5g&#10;sARvSzyP/a9vda/TW1kFoo5w0dvRdX6hOkBy+A+0g35esr4htqo6gXxGQXFBCPgEgNEo84xRB+NU&#10;YvttTwzDSLyX0Bh+9gbDDMZ2MIikcLXEDvgE8971M7rXhu8aQE6CeFLdQpvUPAjoW6jPAvL0GxiR&#10;kPF5nP0MvtyHqF8fneVPAAAA//8DAFBLAwQUAAYACAAAACEAnWYfrt8AAAAMAQAADwAAAGRycy9k&#10;b3ducmV2LnhtbEyPwU7DMAyG75N4h8hI3FiyoUVdaTqhCSSudEhwzBqvLSROlWRb4enJTuxmy59+&#10;f3+1mZxlJwxx8KRgMRfAkFpvBuoUvO9e7gtgMWky2npCBT8YYVPfzCpdGn+mNzw1qWM5hGKpFfQp&#10;jSXnse3R6Tj3I1K+HXxwOuU1dNwEfc7hzvKlEJI7PVD+0OsRtz22383RKYj4+9W9UjDP6XN3KD62&#10;qbHTWqm72+npEVjCKf3DcNHP6lBnp70/konMKljJQmZUgRQPudSFWKyWedorKNZSAK8rfl2i/gMA&#10;AP//AwBQSwECLQAUAAYACAAAACEAtoM4kv4AAADhAQAAEwAAAAAAAAAAAAAAAAAAAAAAW0NvbnRl&#10;bnRfVHlwZXNdLnhtbFBLAQItABQABgAIAAAAIQA4/SH/1gAAAJQBAAALAAAAAAAAAAAAAAAAAC8B&#10;AABfcmVscy8ucmVsc1BLAQItABQABgAIAAAAIQCum1OqaQIAALwEAAAOAAAAAAAAAAAAAAAAAC4C&#10;AABkcnMvZTJvRG9jLnhtbFBLAQItABQABgAIAAAAIQCdZh+u3wAAAAwBAAAPAAAAAAAAAAAAAAAA&#10;AMMEAABkcnMvZG93bnJldi54bWxQSwUGAAAAAAQABADzAAAAzwUAAAAA&#10;" filled="f" stroked="f" insetpen="t">
                <o:lock v:ext="edit" shapetype="t"/>
                <v:textbox inset="0,0,0,0"/>
              </v:rect>
            </w:pict>
          </mc:Fallback>
        </mc:AlternateContent>
      </w:r>
    </w:p>
    <w:p w14:paraId="30AA11C6" w14:textId="5331E500" w:rsidR="00EF571D" w:rsidRDefault="00A10A90" w:rsidP="00B21D35">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93056" behindDoc="0" locked="0" layoutInCell="1" allowOverlap="1" wp14:anchorId="47FD514B" wp14:editId="3C2B24EA">
                <wp:simplePos x="0" y="0"/>
                <wp:positionH relativeFrom="page">
                  <wp:align>right</wp:align>
                </wp:positionH>
                <wp:positionV relativeFrom="paragraph">
                  <wp:posOffset>8920495</wp:posOffset>
                </wp:positionV>
                <wp:extent cx="7915275" cy="208915"/>
                <wp:effectExtent l="0" t="0" r="0" b="635"/>
                <wp:wrapNone/>
                <wp:docPr id="350"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5275" cy="208915"/>
                          <a:chOff x="1072134" y="1060704"/>
                          <a:chExt cx="34290" cy="9143"/>
                        </a:xfrm>
                      </wpg:grpSpPr>
                      <wps:wsp>
                        <wps:cNvPr id="351" name="Rectangle 351" hidden="1"/>
                        <wps:cNvSpPr>
                          <a:spLocks noChangeArrowheads="1"/>
                        </wps:cNvSpPr>
                        <wps:spPr bwMode="auto">
                          <a:xfrm>
                            <a:off x="1072134" y="1060704"/>
                            <a:ext cx="34290" cy="9143"/>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352" name="Rectangle 352"/>
                        <wps:cNvSpPr>
                          <a:spLocks noChangeArrowheads="1"/>
                        </wps:cNvSpPr>
                        <wps:spPr bwMode="auto">
                          <a:xfrm>
                            <a:off x="1072134" y="1060704"/>
                            <a:ext cx="902" cy="9143"/>
                          </a:xfrm>
                          <a:prstGeom prst="rect">
                            <a:avLst/>
                          </a:prstGeom>
                          <a:solidFill>
                            <a:srgbClr val="F0AD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53" name="Rectangle 353"/>
                        <wps:cNvSpPr>
                          <a:spLocks noChangeArrowheads="1"/>
                        </wps:cNvSpPr>
                        <wps:spPr bwMode="auto">
                          <a:xfrm>
                            <a:off x="1073036" y="1060704"/>
                            <a:ext cx="902" cy="9143"/>
                          </a:xfrm>
                          <a:prstGeom prst="rect">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54" name="Rectangle 354"/>
                        <wps:cNvSpPr>
                          <a:spLocks noChangeArrowheads="1"/>
                        </wps:cNvSpPr>
                        <wps:spPr bwMode="auto">
                          <a:xfrm>
                            <a:off x="1073938" y="1060704"/>
                            <a:ext cx="903" cy="9143"/>
                          </a:xfrm>
                          <a:prstGeom prst="rect">
                            <a:avLst/>
                          </a:prstGeom>
                          <a:solidFill>
                            <a:srgbClr val="60B5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55" name="Rectangle 355"/>
                        <wps:cNvSpPr>
                          <a:spLocks noChangeArrowheads="1"/>
                        </wps:cNvSpPr>
                        <wps:spPr bwMode="auto">
                          <a:xfrm>
                            <a:off x="1074841" y="1060704"/>
                            <a:ext cx="902" cy="9143"/>
                          </a:xfrm>
                          <a:prstGeom prst="rect">
                            <a:avLst/>
                          </a:prstGeom>
                          <a:solidFill>
                            <a:srgbClr val="912B9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56" name="Rectangle 356"/>
                        <wps:cNvSpPr>
                          <a:spLocks noChangeArrowheads="1"/>
                        </wps:cNvSpPr>
                        <wps:spPr bwMode="auto">
                          <a:xfrm>
                            <a:off x="1075743" y="1060704"/>
                            <a:ext cx="902" cy="9143"/>
                          </a:xfrm>
                          <a:prstGeom prst="rect">
                            <a:avLst/>
                          </a:prstGeom>
                          <a:solidFill>
                            <a:srgbClr val="F0AD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57" name="Rectangle 357"/>
                        <wps:cNvSpPr>
                          <a:spLocks noChangeArrowheads="1"/>
                        </wps:cNvSpPr>
                        <wps:spPr bwMode="auto">
                          <a:xfrm>
                            <a:off x="1076645" y="1060704"/>
                            <a:ext cx="903" cy="9143"/>
                          </a:xfrm>
                          <a:prstGeom prst="rect">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58" name="Rectangle 358"/>
                        <wps:cNvSpPr>
                          <a:spLocks noChangeArrowheads="1"/>
                        </wps:cNvSpPr>
                        <wps:spPr bwMode="auto">
                          <a:xfrm>
                            <a:off x="1077548" y="1060704"/>
                            <a:ext cx="902" cy="9143"/>
                          </a:xfrm>
                          <a:prstGeom prst="rect">
                            <a:avLst/>
                          </a:prstGeom>
                          <a:solidFill>
                            <a:srgbClr val="60B5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59" name="Rectangle 64"/>
                        <wps:cNvSpPr>
                          <a:spLocks noChangeArrowheads="1"/>
                        </wps:cNvSpPr>
                        <wps:spPr bwMode="auto">
                          <a:xfrm>
                            <a:off x="1078450" y="1060704"/>
                            <a:ext cx="902" cy="9143"/>
                          </a:xfrm>
                          <a:prstGeom prst="rect">
                            <a:avLst/>
                          </a:prstGeom>
                          <a:solidFill>
                            <a:srgbClr val="912B9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60" name="Rectangle 65"/>
                        <wps:cNvSpPr>
                          <a:spLocks noChangeArrowheads="1"/>
                        </wps:cNvSpPr>
                        <wps:spPr bwMode="auto">
                          <a:xfrm>
                            <a:off x="1079352" y="1060704"/>
                            <a:ext cx="903" cy="9143"/>
                          </a:xfrm>
                          <a:prstGeom prst="rect">
                            <a:avLst/>
                          </a:prstGeom>
                          <a:solidFill>
                            <a:srgbClr val="F0AD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61" name="Rectangle 66"/>
                        <wps:cNvSpPr>
                          <a:spLocks noChangeArrowheads="1"/>
                        </wps:cNvSpPr>
                        <wps:spPr bwMode="auto">
                          <a:xfrm>
                            <a:off x="1080255" y="1060704"/>
                            <a:ext cx="902" cy="9143"/>
                          </a:xfrm>
                          <a:prstGeom prst="rect">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62" name="Rectangle 67"/>
                        <wps:cNvSpPr>
                          <a:spLocks noChangeArrowheads="1"/>
                        </wps:cNvSpPr>
                        <wps:spPr bwMode="auto">
                          <a:xfrm>
                            <a:off x="1081157" y="1060704"/>
                            <a:ext cx="903" cy="9143"/>
                          </a:xfrm>
                          <a:prstGeom prst="rect">
                            <a:avLst/>
                          </a:prstGeom>
                          <a:solidFill>
                            <a:srgbClr val="F0AD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63" name="Rectangle 68"/>
                        <wps:cNvSpPr>
                          <a:spLocks noChangeArrowheads="1"/>
                        </wps:cNvSpPr>
                        <wps:spPr bwMode="auto">
                          <a:xfrm>
                            <a:off x="1082060" y="1060704"/>
                            <a:ext cx="902" cy="9143"/>
                          </a:xfrm>
                          <a:prstGeom prst="rect">
                            <a:avLst/>
                          </a:prstGeom>
                          <a:solidFill>
                            <a:srgbClr val="912B9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64" name="Rectangle 69"/>
                        <wps:cNvSpPr>
                          <a:spLocks noChangeArrowheads="1"/>
                        </wps:cNvSpPr>
                        <wps:spPr bwMode="auto">
                          <a:xfrm>
                            <a:off x="1082962" y="1060704"/>
                            <a:ext cx="902" cy="9143"/>
                          </a:xfrm>
                          <a:prstGeom prst="rect">
                            <a:avLst/>
                          </a:prstGeom>
                          <a:solidFill>
                            <a:srgbClr val="F0AD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65" name="Rectangle 70"/>
                        <wps:cNvSpPr>
                          <a:spLocks noChangeArrowheads="1"/>
                        </wps:cNvSpPr>
                        <wps:spPr bwMode="auto">
                          <a:xfrm>
                            <a:off x="1083864" y="1060704"/>
                            <a:ext cx="903" cy="9143"/>
                          </a:xfrm>
                          <a:prstGeom prst="rect">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66" name="Rectangle 71"/>
                        <wps:cNvSpPr>
                          <a:spLocks noChangeArrowheads="1"/>
                        </wps:cNvSpPr>
                        <wps:spPr bwMode="auto">
                          <a:xfrm>
                            <a:off x="1084767" y="1060704"/>
                            <a:ext cx="902" cy="9143"/>
                          </a:xfrm>
                          <a:prstGeom prst="rect">
                            <a:avLst/>
                          </a:prstGeom>
                          <a:solidFill>
                            <a:srgbClr val="60B5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67" name="Rectangle 72"/>
                        <wps:cNvSpPr>
                          <a:spLocks noChangeArrowheads="1"/>
                        </wps:cNvSpPr>
                        <wps:spPr bwMode="auto">
                          <a:xfrm>
                            <a:off x="1085669" y="1060704"/>
                            <a:ext cx="902" cy="9143"/>
                          </a:xfrm>
                          <a:prstGeom prst="rect">
                            <a:avLst/>
                          </a:prstGeom>
                          <a:solidFill>
                            <a:srgbClr val="912B9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68" name="Rectangle 73"/>
                        <wps:cNvSpPr>
                          <a:spLocks noChangeArrowheads="1"/>
                        </wps:cNvSpPr>
                        <wps:spPr bwMode="auto">
                          <a:xfrm>
                            <a:off x="1086571" y="1060704"/>
                            <a:ext cx="903" cy="9143"/>
                          </a:xfrm>
                          <a:prstGeom prst="rect">
                            <a:avLst/>
                          </a:prstGeom>
                          <a:solidFill>
                            <a:srgbClr val="F0AD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69" name="Rectangle 74"/>
                        <wps:cNvSpPr>
                          <a:spLocks noChangeArrowheads="1"/>
                        </wps:cNvSpPr>
                        <wps:spPr bwMode="auto">
                          <a:xfrm>
                            <a:off x="1087474" y="1060704"/>
                            <a:ext cx="902" cy="9143"/>
                          </a:xfrm>
                          <a:prstGeom prst="rect">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70" name="Rectangle 75"/>
                        <wps:cNvSpPr>
                          <a:spLocks noChangeArrowheads="1"/>
                        </wps:cNvSpPr>
                        <wps:spPr bwMode="auto">
                          <a:xfrm>
                            <a:off x="1088376" y="1060704"/>
                            <a:ext cx="902" cy="9143"/>
                          </a:xfrm>
                          <a:prstGeom prst="rect">
                            <a:avLst/>
                          </a:prstGeom>
                          <a:solidFill>
                            <a:srgbClr val="60B5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71" name="Rectangle 76"/>
                        <wps:cNvSpPr>
                          <a:spLocks noChangeArrowheads="1"/>
                        </wps:cNvSpPr>
                        <wps:spPr bwMode="auto">
                          <a:xfrm>
                            <a:off x="1089278" y="1060704"/>
                            <a:ext cx="903" cy="9143"/>
                          </a:xfrm>
                          <a:prstGeom prst="rect">
                            <a:avLst/>
                          </a:prstGeom>
                          <a:solidFill>
                            <a:srgbClr val="912B9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72" name="Rectangle 77"/>
                        <wps:cNvSpPr>
                          <a:spLocks noChangeArrowheads="1"/>
                        </wps:cNvSpPr>
                        <wps:spPr bwMode="auto">
                          <a:xfrm>
                            <a:off x="1090181" y="1060704"/>
                            <a:ext cx="902" cy="9143"/>
                          </a:xfrm>
                          <a:prstGeom prst="rect">
                            <a:avLst/>
                          </a:prstGeom>
                          <a:solidFill>
                            <a:srgbClr val="F0AD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73" name="Rectangle 78"/>
                        <wps:cNvSpPr>
                          <a:spLocks noChangeArrowheads="1"/>
                        </wps:cNvSpPr>
                        <wps:spPr bwMode="auto">
                          <a:xfrm>
                            <a:off x="1091083" y="1060704"/>
                            <a:ext cx="903" cy="9143"/>
                          </a:xfrm>
                          <a:prstGeom prst="rect">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74" name="Rectangle 79"/>
                        <wps:cNvSpPr>
                          <a:spLocks noChangeArrowheads="1"/>
                        </wps:cNvSpPr>
                        <wps:spPr bwMode="auto">
                          <a:xfrm>
                            <a:off x="1091986" y="1060704"/>
                            <a:ext cx="902" cy="9143"/>
                          </a:xfrm>
                          <a:prstGeom prst="rect">
                            <a:avLst/>
                          </a:prstGeom>
                          <a:solidFill>
                            <a:srgbClr val="60B5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75" name="Rectangle 80"/>
                        <wps:cNvSpPr>
                          <a:spLocks noChangeArrowheads="1"/>
                        </wps:cNvSpPr>
                        <wps:spPr bwMode="auto">
                          <a:xfrm>
                            <a:off x="1092888" y="1060704"/>
                            <a:ext cx="902" cy="9143"/>
                          </a:xfrm>
                          <a:prstGeom prst="rect">
                            <a:avLst/>
                          </a:prstGeom>
                          <a:solidFill>
                            <a:srgbClr val="912B9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76" name="Rectangle 81"/>
                        <wps:cNvSpPr>
                          <a:spLocks noChangeArrowheads="1"/>
                        </wps:cNvSpPr>
                        <wps:spPr bwMode="auto">
                          <a:xfrm>
                            <a:off x="1093790" y="1060704"/>
                            <a:ext cx="903" cy="9143"/>
                          </a:xfrm>
                          <a:prstGeom prst="rect">
                            <a:avLst/>
                          </a:prstGeom>
                          <a:solidFill>
                            <a:srgbClr val="F0AD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77" name="Rectangle 82"/>
                        <wps:cNvSpPr>
                          <a:spLocks noChangeArrowheads="1"/>
                        </wps:cNvSpPr>
                        <wps:spPr bwMode="auto">
                          <a:xfrm>
                            <a:off x="1094693" y="1060704"/>
                            <a:ext cx="902" cy="9143"/>
                          </a:xfrm>
                          <a:prstGeom prst="rect">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78" name="Rectangle 83"/>
                        <wps:cNvSpPr>
                          <a:spLocks noChangeArrowheads="1"/>
                        </wps:cNvSpPr>
                        <wps:spPr bwMode="auto">
                          <a:xfrm>
                            <a:off x="1095595" y="1060704"/>
                            <a:ext cx="902" cy="9143"/>
                          </a:xfrm>
                          <a:prstGeom prst="rect">
                            <a:avLst/>
                          </a:prstGeom>
                          <a:solidFill>
                            <a:srgbClr val="60B5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79" name="Rectangle 84"/>
                        <wps:cNvSpPr>
                          <a:spLocks noChangeArrowheads="1"/>
                        </wps:cNvSpPr>
                        <wps:spPr bwMode="auto">
                          <a:xfrm>
                            <a:off x="1096497" y="1060704"/>
                            <a:ext cx="903" cy="9143"/>
                          </a:xfrm>
                          <a:prstGeom prst="rect">
                            <a:avLst/>
                          </a:prstGeom>
                          <a:solidFill>
                            <a:srgbClr val="912B9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80" name="Rectangle 85"/>
                        <wps:cNvSpPr>
                          <a:spLocks noChangeArrowheads="1"/>
                        </wps:cNvSpPr>
                        <wps:spPr bwMode="auto">
                          <a:xfrm>
                            <a:off x="1097400" y="1060704"/>
                            <a:ext cx="902" cy="9143"/>
                          </a:xfrm>
                          <a:prstGeom prst="rect">
                            <a:avLst/>
                          </a:prstGeom>
                          <a:solidFill>
                            <a:srgbClr val="F0AD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81" name="Rectangle 86"/>
                        <wps:cNvSpPr>
                          <a:spLocks noChangeArrowheads="1"/>
                        </wps:cNvSpPr>
                        <wps:spPr bwMode="auto">
                          <a:xfrm>
                            <a:off x="1098302" y="1060704"/>
                            <a:ext cx="903" cy="9143"/>
                          </a:xfrm>
                          <a:prstGeom prst="rect">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82" name="Rectangle 87"/>
                        <wps:cNvSpPr>
                          <a:spLocks noChangeArrowheads="1"/>
                        </wps:cNvSpPr>
                        <wps:spPr bwMode="auto">
                          <a:xfrm>
                            <a:off x="1099205" y="1060704"/>
                            <a:ext cx="902" cy="9143"/>
                          </a:xfrm>
                          <a:prstGeom prst="rect">
                            <a:avLst/>
                          </a:prstGeom>
                          <a:solidFill>
                            <a:srgbClr val="60B5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83" name="Rectangle 88"/>
                        <wps:cNvSpPr>
                          <a:spLocks noChangeArrowheads="1"/>
                        </wps:cNvSpPr>
                        <wps:spPr bwMode="auto">
                          <a:xfrm>
                            <a:off x="1100107" y="1060704"/>
                            <a:ext cx="902" cy="9143"/>
                          </a:xfrm>
                          <a:prstGeom prst="rect">
                            <a:avLst/>
                          </a:prstGeom>
                          <a:solidFill>
                            <a:srgbClr val="912B9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84" name="Rectangle 89"/>
                        <wps:cNvSpPr>
                          <a:spLocks noChangeArrowheads="1"/>
                        </wps:cNvSpPr>
                        <wps:spPr bwMode="auto">
                          <a:xfrm>
                            <a:off x="1101009" y="1060704"/>
                            <a:ext cx="903" cy="9143"/>
                          </a:xfrm>
                          <a:prstGeom prst="rect">
                            <a:avLst/>
                          </a:prstGeom>
                          <a:solidFill>
                            <a:srgbClr val="F0AD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85" name="Rectangle 90"/>
                        <wps:cNvSpPr>
                          <a:spLocks noChangeArrowheads="1"/>
                        </wps:cNvSpPr>
                        <wps:spPr bwMode="auto">
                          <a:xfrm>
                            <a:off x="1101912" y="1060704"/>
                            <a:ext cx="902" cy="9143"/>
                          </a:xfrm>
                          <a:prstGeom prst="rect">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86" name="Rectangle 91"/>
                        <wps:cNvSpPr>
                          <a:spLocks noChangeArrowheads="1"/>
                        </wps:cNvSpPr>
                        <wps:spPr bwMode="auto">
                          <a:xfrm>
                            <a:off x="1102814" y="1060704"/>
                            <a:ext cx="902" cy="9143"/>
                          </a:xfrm>
                          <a:prstGeom prst="rect">
                            <a:avLst/>
                          </a:prstGeom>
                          <a:solidFill>
                            <a:srgbClr val="60B5CC"/>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87" name="Rectangle 92"/>
                        <wps:cNvSpPr>
                          <a:spLocks noChangeArrowheads="1"/>
                        </wps:cNvSpPr>
                        <wps:spPr bwMode="auto">
                          <a:xfrm>
                            <a:off x="1103716" y="1060704"/>
                            <a:ext cx="903" cy="9143"/>
                          </a:xfrm>
                          <a:prstGeom prst="rect">
                            <a:avLst/>
                          </a:prstGeom>
                          <a:solidFill>
                            <a:srgbClr val="912B93"/>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88" name="Rectangle 93"/>
                        <wps:cNvSpPr>
                          <a:spLocks noChangeArrowheads="1"/>
                        </wps:cNvSpPr>
                        <wps:spPr bwMode="auto">
                          <a:xfrm>
                            <a:off x="1104619" y="1060704"/>
                            <a:ext cx="902" cy="9143"/>
                          </a:xfrm>
                          <a:prstGeom prst="rect">
                            <a:avLst/>
                          </a:prstGeom>
                          <a:solidFill>
                            <a:srgbClr val="F0AD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s:wsp>
                        <wps:cNvPr id="389" name="Rectangle 94"/>
                        <wps:cNvSpPr>
                          <a:spLocks noChangeArrowheads="1"/>
                        </wps:cNvSpPr>
                        <wps:spPr bwMode="auto">
                          <a:xfrm>
                            <a:off x="1105521" y="1060704"/>
                            <a:ext cx="902" cy="9143"/>
                          </a:xfrm>
                          <a:prstGeom prst="rect">
                            <a:avLst/>
                          </a:prstGeom>
                          <a:solidFill>
                            <a:srgbClr val="92D05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4D6"/>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3503CD" id="Group 350" o:spid="_x0000_s1026" style="position:absolute;margin-left:572.05pt;margin-top:702.4pt;width:623.25pt;height:16.45pt;z-index:251693056;mso-position-horizontal:right;mso-position-horizontal-relative:page" coordorigin="10721,10607" coordsize="3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UiUQgAAHrCAAAOAAAAZHJzL2Uyb0RvYy54bWzsnVuPm0YUx98r9Tsg3h3PcJ1B8Ua7vkSV&#10;0jZqWvV5FrBBwUCBXW9a9bv3zGA7XhuTJpuMs+gk0oqbYWaY+fE/58yBl68e1plxH1d1WuQTk74g&#10;phHnYRGl+Wpi/vH7YsRMo25EHomsyOOJ+SGuzVdXP/7wclMGsVUkRRbFlQEnyetgU07MpGnKYDyu&#10;wyRei/pFUcY57FwW1Vo0sFqtxlElNnD2dTa2CPHGm6KKyqoI47qGrbN2p3mlzr9cxmHz63JZx42R&#10;TUwoW6P+Vurvrfw7vnopglUlyiQNt8UQX1CKtUhzuOj+VDPRCOOuSk9OtU7DqqiLZfMiLNbjYrlM&#10;w1jVAWpDyVFtXlfFXanqsgo2q3LfTNC0R+30xacNf7l/WxlpNDFtF9onF2u4Seq6htwAzbMpVwEc&#10;9boq35Vvq7aOsPimCN/XsHt8vF+ur9qDjdvNz0UEJxR3TaGa52FZreUpoOLGg7oLH/Z3IX5ojBA2&#10;+py6lu+aRgj7LMJgtb1NYQL3Uv6MEt+itmMacAAlHvGJsztivj2J7Vgc6iNPwaljy91jEbSXV0Xe&#10;FlHWD3pe/bFx66c17rtElLG6Z7Vstn3j0l3j/gZ9UuSrLIYGho1JGkWxHDptW6sf7Rq6blvZyItp&#10;Aj+Jr6uq2CSxiKCM6nioycEP5EoN9+iTzX62/Xa3oK/1RFBWdfM6LtaGXJiYFVRI3Vxx/6Zu2obe&#10;HSLvdV4s0iyD7SLI8kcb4I60W2I1UttfiwBKAYvySFkeNYr+4YTP2Zw5I8fy5iOHzGaj68XUGXkL&#10;6rszezadzui/shTUCdomlRfdjWjq/L+bumVLOxb3Y7ousjSSp5NFUmSKp1ll3AtgSvSeqrpnd2vo&#10;6u22LVVgk+yv6jC1Caq7/7XqjgcnHj8uuNoNtT9qBGo55Mbio4XH/JGzcNwR9wkbEcpvuEcc7swW&#10;jxvhTZrHT28EY6OGqshW0FG3oDso+0G1vm6jiGCdNvB4yNL1xGRE/mvHuRwD8zxSfaoRadYuH7Sh&#10;rHd3G14vXOI7Nhv5vmuPHHtORjdsMR1dT6nn+fOb6c38qCPNVeesn96M6mYe9PSD8m6v8bHI0Fd2&#10;w0ANcjmuW1bdFtEHGONVAUMPCAfPXlhIiupv09jAc2xi1n/diSo2jeynHDhhe67vwYPvcKU6XLk9&#10;XBF5CKeamI1ptIvTpn1Y3pVVukrgSm13z4trQPoyVcNdcqctFZR/i1NtXLW6uGp9TzDlBMrY+SD6&#10;bJQ+HnTV6nbPoQW5nrWjQ1LmEFhPYC7iZjC4kewp7gCm75JoY0SpfHDbLrdAgUQpDHHLb/FqtJAP&#10;m8qUiPkzbRKlaCRr1OPvsNPNHPjvyTaCTrc/ewuxHefk2v6ZjJj7lOQ/Jx/tLswpWftIAsLY/3aa&#10;0SY2PEmONbfUaFK2a8Ect2akNUsQc1J+fonUHLKqQsw9bzUHNn3rgji0kpVxrxFz3Aan1XnMAYq/&#10;tZrzyI07nW4frKjmEHOtc3HvJkHMPW/MgXPzFHPKy6kPcw5zQPyfx5wGo5VT64bvfLOIOcQcYs4Y&#10;km8OrMVTzCl/gT7MueDsvTDm0DcHcZ4nxkfQaAVfP/rmvssQhN+FOV9vCMLzHBCV59WcBqMVfXOI&#10;OTkz5yh6jkbrLgb7zCOt4BQ7VXNML+Z81+n1zWkwWtE3h5hDzA13Qgk/xZynOQLBHDkX87yY00A5&#10;dM0h5ZByg6WcB3w5FnOe5gAEt10A2XnKaTBZ0TOHlEPKDZdyHUkXnt74AyOW2+uY06HlcNIcxh/Q&#10;MTfUFAgPEHKi5fSGHxilLkRBUMvlmHB1nLT2vSRc4Zy5Zz1nzgNz8IRyeqMPzIJc4z7K6dByOGUO&#10;tRxqucFquY4ECI9rjbEyi0tFeV7LaaAc+uXQL4d+ueH65TryH3yVyqhtXjCzGUR1eyinIfqAE+aQ&#10;cki54VKuI/3B1/uaJ+b4Xq9fToOWw/lySDmk3HAp15H94Ot9/xJzPbCRe7ScBsrhfDmkHFJuuJTr&#10;SH7w9b5+icGL/HoT9jVYrOiXQ8oh5YZLuY7cB19v7gPzHbjihbUczpfDGCvGWIcaY4VIw8lMEnjd&#10;PLzFVF/0gdnypcwXjbGiXw61HGq5wWo5aSsez5cD5milHLf83mx9DRYr+uWQcki54VIOXPsnlNOb&#10;+8AJZb1+OQ3RB/TLIeWQcsOlXEfuAygrnVqOU8KgFOctVh1aDv1y6JdDv9xg/XIduQ++3twHTjlD&#10;v5z8ICXmsWIe6wa/5PX4a8Sf9ZXdM1/ykh+2PbZYmd7cB24x1uuX02Cxol8OLVa0WIdrsXbkPoCX&#10;TKvFavvyC+AXtVjRL4eUQ8oNl3IduQ9Mb+4Ddzz4glYP5XRoOfTLoV8O/XKD9ct15D5ALECrlnNd&#10;fum3aOJ8OdRyqOWGq+U6ch+Y3twH7jm8N1tfR4wV3y+HWg613FC1HEQaTqMPenMfuO+QXr+cBosV&#10;/XKo5VDLDVbLyfm4JzFWvbkPnNkEQHbR6AO+Xw4ph5QbLuWALyeU05z7wC2CfjmcLzcWQYzz5XC+&#10;XPL158vJrIMTymnNfaCEUNLrl9NgseJ8OdRyqOWGq+U6ch+Y1twHCpAjvW/R1BB9QL8cUg4pN1zK&#10;deQ+wBxdjTNJgHKgpPr8cjq0HM6XwxgrxlgHG2PtyH3gWnMfKLEYvfRbNHG+HGo51HLD1XIduQ9c&#10;a+4DJbZPe7P1NVis6JdDyiHlhku5jtwHyLfSarE6Hu31y2mwWNEvh5RDyg2Xch25D1xr7gMlrmtd&#10;+i2aOF8OKYeUuwDlxptyFWxWpXrf1KoSZZKGM9GIw3VY3pRBbBVJkUVxdfUfAAAA//8DAFBLAwQU&#10;AAYACAAAACEA9E9hduAAAAALAQAADwAAAGRycy9kb3ducmV2LnhtbEyPQUvDQBCF74L/YRnBm92k&#10;TVuJ2ZRS1FMRbAXxNs1Ok9DsbMhuk/Tfuznpcd57vHlfthlNI3rqXG1ZQTyLQBAXVtdcKvg6vj09&#10;g3AeWWNjmRTcyMEmv7/LMNV24E/qD74UoYRdigoq79tUSldUZNDNbEscvLPtDPpwdqXUHQ6h3DRy&#10;HkUrabDm8KHClnYVFZfD1Sh4H3DYLuLXfn85724/x+XH9z4mpR4fxu0LCE+j/wvDND9MhzxsOtkr&#10;aycaBQHEBzWJkkAw+fNktQRxmrTFeg0yz+R/hvwXAAD//wMAUEsBAi0AFAAGAAgAAAAhALaDOJL+&#10;AAAA4QEAABMAAAAAAAAAAAAAAAAAAAAAAFtDb250ZW50X1R5cGVzXS54bWxQSwECLQAUAAYACAAA&#10;ACEAOP0h/9YAAACUAQAACwAAAAAAAAAAAAAAAAAvAQAAX3JlbHMvLnJlbHNQSwECLQAUAAYACAAA&#10;ACEA4UzFIlEIAAB6wgAADgAAAAAAAAAAAAAAAAAuAgAAZHJzL2Uyb0RvYy54bWxQSwECLQAUAAYA&#10;CAAAACEA9E9hduAAAAALAQAADwAAAAAAAAAAAAAAAACrCgAAZHJzL2Rvd25yZXYueG1sUEsFBgAA&#10;AAAEAAQA8wAAALgLAAAAAA==&#10;">
                <v:rect id="Rectangle 351" o:spid="_x0000_s1027" style="position:absolute;left:10721;top:10607;width:343;height:91;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sSxxgAAANwAAAAPAAAAZHJzL2Rvd25yZXYueG1sRI9PawIx&#10;FMTvgt8hPKEXqVlbtLI1ihSK2kOh/un5sXnurm5eliSuWz+9EQoeh5n5DTOdt6YSDTlfWlYwHCQg&#10;iDOrS84V7LafzxMQPiBrrCyTgj/yMJ91O1NMtb3wDzWbkIsIYZ+igiKEOpXSZwUZ9ANbE0fvYJ3B&#10;EKXLpXZ4iXBTyZckGUuDJceFAmv6KCg7bc5GwX4dSlcdV8s3/dVvRnL/fa1/+0o99drFO4hAbXiE&#10;/9srreB1NIT7mXgE5OwGAAD//wMAUEsBAi0AFAAGAAgAAAAhANvh9svuAAAAhQEAABMAAAAAAAAA&#10;AAAAAAAAAAAAAFtDb250ZW50X1R5cGVzXS54bWxQSwECLQAUAAYACAAAACEAWvQsW78AAAAVAQAA&#10;CwAAAAAAAAAAAAAAAAAfAQAAX3JlbHMvLnJlbHNQSwECLQAUAAYACAAAACEA7a7EscYAAADcAAAA&#10;DwAAAAAAAAAAAAAAAAAHAgAAZHJzL2Rvd25yZXYueG1sUEsFBgAAAAADAAMAtwAAAPoCAAAAAA==&#10;" filled="f" fillcolor="black [0]" stroked="f" strokecolor="black [0]" strokeweight="0" insetpen="t">
                  <v:textbox inset="2.88pt,2.88pt,2.88pt,2.88pt"/>
                </v:rect>
                <v:rect id="Rectangle 352" o:spid="_x0000_s1028" style="position:absolute;left:10721;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CyxxQAAANwAAAAPAAAAZHJzL2Rvd25yZXYueG1sRI9Li8Iw&#10;FIX3gv8hXGE2oqkOPqhGcYRhBBeOD9Dlpbm2xeamNBlb/70RhFkezuPjzJeNKcSdKpdbVjDoRyCI&#10;E6tzThWcjt+9KQjnkTUWlknBgxwsF+3WHGNta97T/eBTEUbYxagg876MpXRJRgZd35bEwbvayqAP&#10;skqlrrAO46aQwygaS4M5B0KGJa0zSm6HPxMg2/W5e3LbSyrr0dfPZHwdPH53Sn10mtUMhKfG/4ff&#10;7Y1W8DkawutMOAJy8QQAAP//AwBQSwECLQAUAAYACAAAACEA2+H2y+4AAACFAQAAEwAAAAAAAAAA&#10;AAAAAAAAAAAAW0NvbnRlbnRfVHlwZXNdLnhtbFBLAQItABQABgAIAAAAIQBa9CxbvwAAABUBAAAL&#10;AAAAAAAAAAAAAAAAAB8BAABfcmVscy8ucmVsc1BLAQItABQABgAIAAAAIQD6eCyxxQAAANwAAAAP&#10;AAAAAAAAAAAAAAAAAAcCAABkcnMvZG93bnJldi54bWxQSwUGAAAAAAMAAwC3AAAA+QIAAAAA&#10;" fillcolor="#f0ad00" stroked="f" strokecolor="black [0]" strokeweight="0" insetpen="t">
                  <v:shadow color="#d4d4d6"/>
                  <v:textbox inset="2.88pt,2.88pt,2.88pt,2.88pt"/>
                </v:rect>
                <v:rect id="Rectangle 353" o:spid="_x0000_s1029" style="position:absolute;left:10730;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r3xgAAANwAAAAPAAAAZHJzL2Rvd25yZXYueG1sRI/RasJA&#10;FETfC/7DcgVfSt3U1CLRVaQgVKvSqh9wzV6zwezdkN1q8vfdQqGPw8ycYWaL1lbiRo0vHSt4HiYg&#10;iHOnSy4UnI6rpwkIH5A1Vo5JQUceFvPewwwz7e78RbdDKESEsM9QgQmhzqT0uSGLfuhq4uhdXGMx&#10;RNkUUjd4j3BbyVGSvEqLJccFgzW9Gcqvh2+rYP1izrvHev+xSl0XLp9d3p02W6UG/XY5BRGoDf/h&#10;v/a7VpCOU/g9E4+AnP8AAAD//wMAUEsBAi0AFAAGAAgAAAAhANvh9svuAAAAhQEAABMAAAAAAAAA&#10;AAAAAAAAAAAAAFtDb250ZW50X1R5cGVzXS54bWxQSwECLQAUAAYACAAAACEAWvQsW78AAAAVAQAA&#10;CwAAAAAAAAAAAAAAAAAfAQAAX3JlbHMvLnJlbHNQSwECLQAUAAYACAAAACEA6vgK98YAAADcAAAA&#10;DwAAAAAAAAAAAAAAAAAHAgAAZHJzL2Rvd25yZXYueG1sUEsFBgAAAAADAAMAtwAAAPoCAAAAAA==&#10;" fillcolor="#92d050" stroked="f" strokecolor="black [0]" strokeweight="0" insetpen="t">
                  <v:shadow color="#d4d4d6"/>
                  <v:textbox inset="2.88pt,2.88pt,2.88pt,2.88pt"/>
                </v:rect>
                <v:rect id="Rectangle 354" o:spid="_x0000_s1030" style="position:absolute;left:10739;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LEJxgAAANwAAAAPAAAAZHJzL2Rvd25yZXYueG1sRI9Pa8JA&#10;FMTvBb/D8gRvdaO1tkRX0UKLp/ivh3p7ZJ9JcPdtyK4mfnu3UOhxmJnfMPNlZ424UeMrxwpGwwQE&#10;ce50xYWC7+Pn8zsIH5A1Gsek4E4elove0xxT7Vre0+0QChEh7FNUUIZQp1L6vCSLfuhq4uidXWMx&#10;RNkUUjfYRrg1cpwkU2mx4rhQYk0fJeWXw9UqOJnjetfqy3adnbPs680b99ONlBr0u9UMRKAu/If/&#10;2hut4OV1Ar9n4hGQiwcAAAD//wMAUEsBAi0AFAAGAAgAAAAhANvh9svuAAAAhQEAABMAAAAAAAAA&#10;AAAAAAAAAAAAAFtDb250ZW50X1R5cGVzXS54bWxQSwECLQAUAAYACAAAACEAWvQsW78AAAAVAQAA&#10;CwAAAAAAAAAAAAAAAAAfAQAAX3JlbHMvLnJlbHNQSwECLQAUAAYACAAAACEACSSxCcYAAADcAAAA&#10;DwAAAAAAAAAAAAAAAAAHAgAAZHJzL2Rvd25yZXYueG1sUEsFBgAAAAADAAMAtwAAAPoCAAAAAA==&#10;" fillcolor="#60b5cc" stroked="f" strokecolor="black [0]" strokeweight="0" insetpen="t">
                  <v:shadow color="#d4d4d6"/>
                  <v:textbox inset="2.88pt,2.88pt,2.88pt,2.88pt"/>
                </v:rect>
                <v:rect id="Rectangle 355" o:spid="_x0000_s1031" style="position:absolute;left:10748;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vWywwAAANwAAAAPAAAAZHJzL2Rvd25yZXYueG1sRI9Ba8JA&#10;FITvBf/D8oTe6kbFItFVpEUpvZQken9kn0k0+zbsrib+e7dQ6HGYmW+Y9XYwrbiT841lBdNJAoK4&#10;tLrhSsGx2L8tQfiArLG1TAoe5GG7Gb2sMdW254zueahEhLBPUUEdQpdK6cuaDPqJ7Yijd7bOYIjS&#10;VVI77CPctHKWJO/SYMNxocaOPmoqr/nNKCh8dep/6HN6yIrT/tK43GffuVKv42G3AhFoCP/hv/aX&#10;VjBfLOD3TDwCcvMEAAD//wMAUEsBAi0AFAAGAAgAAAAhANvh9svuAAAAhQEAABMAAAAAAAAAAAAA&#10;AAAAAAAAAFtDb250ZW50X1R5cGVzXS54bWxQSwECLQAUAAYACAAAACEAWvQsW78AAAAVAQAACwAA&#10;AAAAAAAAAAAAAAAfAQAAX3JlbHMvLnJlbHNQSwECLQAUAAYACAAAACEAFlb1ssMAAADcAAAADwAA&#10;AAAAAAAAAAAAAAAHAgAAZHJzL2Rvd25yZXYueG1sUEsFBgAAAAADAAMAtwAAAPcCAAAAAA==&#10;" fillcolor="#912b93" stroked="f" strokecolor="black [0]" strokeweight="0" insetpen="t">
                  <v:shadow color="#d4d4d6"/>
                  <v:textbox inset="2.88pt,2.88pt,2.88pt,2.88pt"/>
                </v:rect>
                <v:rect id="Rectangle 356" o:spid="_x0000_s1032" style="position:absolute;left:10757;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qyxgAAANwAAAAPAAAAZHJzL2Rvd25yZXYueG1sRI/NasJA&#10;FIX3Qt9huAU3ohMtRkkdpRWkggvbKOjykrkmoZk7ITOa+PYdoeDycH4+zmLVmUrcqHGlZQXjUQSC&#10;OLO65FzB8bAZzkE4j6yxskwK7uRgtXzpLTDRtuUfuqU+F2GEXYIKCu/rREqXFWTQjWxNHLyLbQz6&#10;IJtc6gbbMG4qOYmiWBosORAKrGldUPabXk2A7NanwdHtzrlsp59fs/gyvn/vleq/dh/vIDx1/hn+&#10;b2+1grdpDI8z4QjI5R8AAAD//wMAUEsBAi0AFAAGAAgAAAAhANvh9svuAAAAhQEAABMAAAAAAAAA&#10;AAAAAAAAAAAAAFtDb250ZW50X1R5cGVzXS54bWxQSwECLQAUAAYACAAAACEAWvQsW78AAAAVAQAA&#10;CwAAAAAAAAAAAAAAAAAfAQAAX3JlbHMvLnJlbHNQSwECLQAUAAYACAAAACEAhUMqssYAAADcAAAA&#10;DwAAAAAAAAAAAAAAAAAHAgAAZHJzL2Rvd25yZXYueG1sUEsFBgAAAAADAAMAtwAAAPoCAAAAAA==&#10;" fillcolor="#f0ad00" stroked="f" strokecolor="black [0]" strokeweight="0" insetpen="t">
                  <v:shadow color="#d4d4d6"/>
                  <v:textbox inset="2.88pt,2.88pt,2.88pt,2.88pt"/>
                </v:rect>
                <v:rect id="Rectangle 357" o:spid="_x0000_s1033" style="position:absolute;left:10766;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wz0xwAAANwAAAAPAAAAZHJzL2Rvd25yZXYueG1sRI/dagIx&#10;FITvhb5DOAVvimatf2VrFCkI9aelVR/gdHPcLN2cLJuou2/fCAUvh5n5hpktGluKC9W+cKxg0E9A&#10;EGdOF5wrOB5WvRcQPiBrLB2TgpY8LOYPnRmm2l35my77kIsIYZ+iAhNClUrpM0MWfd9VxNE7udpi&#10;iLLOpa7xGuG2lM9JMpEWC44LBit6M5T97s9WwXpkfj6eqs/taujacPpqs/a42SnVfWyWryACNeEe&#10;/m+/awXD8RRuZ+IRkPM/AAAA//8DAFBLAQItABQABgAIAAAAIQDb4fbL7gAAAIUBAAATAAAAAAAA&#10;AAAAAAAAAAAAAABbQ29udGVudF9UeXBlc10ueG1sUEsBAi0AFAAGAAgAAAAhAFr0LFu/AAAAFQEA&#10;AAsAAAAAAAAAAAAAAAAAHwEAAF9yZWxzLy5yZWxzUEsBAi0AFAAGAAgAAAAhAJXDDPTHAAAA3AAA&#10;AA8AAAAAAAAAAAAAAAAABwIAAGRycy9kb3ducmV2LnhtbFBLBQYAAAAAAwADALcAAAD7AgAAAAA=&#10;" fillcolor="#92d050" stroked="f" strokecolor="black [0]" strokeweight="0" insetpen="t">
                  <v:shadow color="#d4d4d6"/>
                  <v:textbox inset="2.88pt,2.88pt,2.88pt,2.88pt"/>
                </v:rect>
                <v:rect id="Rectangle 358" o:spid="_x0000_s1034" style="position:absolute;left:10775;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bsMwgAAANwAAAAPAAAAZHJzL2Rvd25yZXYueG1sRE/Pa8Iw&#10;FL4P/B/CE7xpWkU3qrGo4PDUbbrDvD2aZ1tMXkqT2e6/Xw6DHT++35t8sEY8qPONYwXpLAFBXDrd&#10;cKXg83KcvoDwAVmjcUwKfshDvh09bTDTrucPepxDJWII+wwV1CG0mZS+rMmin7mWOHI311kMEXaV&#10;1B32MdwaOU+SlbTYcGyosaVDTeX9/G0VXM1l/97r+9u+uBXF67M37mtIlZqMh90aRKAh/Iv/3Cet&#10;YLGMa+OZeATk9hcAAP//AwBQSwECLQAUAAYACAAAACEA2+H2y+4AAACFAQAAEwAAAAAAAAAAAAAA&#10;AAAAAAAAW0NvbnRlbnRfVHlwZXNdLnhtbFBLAQItABQABgAIAAAAIQBa9CxbvwAAABUBAAALAAAA&#10;AAAAAAAAAAAAAB8BAABfcmVscy8ucmVsc1BLAQItABQABgAIAAAAIQCIabsMwgAAANwAAAAPAAAA&#10;AAAAAAAAAAAAAAcCAABkcnMvZG93bnJldi54bWxQSwUGAAAAAAMAAwC3AAAA9gIAAAAA&#10;" fillcolor="#60b5cc" stroked="f" strokecolor="black [0]" strokeweight="0" insetpen="t">
                  <v:shadow color="#d4d4d6"/>
                  <v:textbox inset="2.88pt,2.88pt,2.88pt,2.88pt"/>
                </v:rect>
                <v:rect id="Rectangle 64" o:spid="_x0000_s1035" style="position:absolute;left:10784;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3xAAAANwAAAAPAAAAZHJzL2Rvd25yZXYueG1sRI9Ba8JA&#10;FITvBf/D8gRvdWOlRaOrSMVSeilJ9P7IPpNo9m3YXU3677uFgsdhZr5h1tvBtOJOzjeWFcymCQji&#10;0uqGKwXH4vC8AOEDssbWMin4IQ/bzehpjam2PWd0z0MlIoR9igrqELpUSl/WZNBPbUccvbN1BkOU&#10;rpLaYR/hppUvSfImDTYcF2rs6L2m8prfjILCV6f+m/azj6w4HS6Ny332lSs1GQ+7FYhAQ3iE/9uf&#10;WsH8dQl/Z+IRkJtfAAAA//8DAFBLAQItABQABgAIAAAAIQDb4fbL7gAAAIUBAAATAAAAAAAAAAAA&#10;AAAAAAAAAABbQ29udGVudF9UeXBlc10ueG1sUEsBAi0AFAAGAAgAAAAhAFr0LFu/AAAAFQEAAAsA&#10;AAAAAAAAAAAAAAAAHwEAAF9yZWxzLy5yZWxzUEsBAi0AFAAGAAgAAAAhAJcb/7fEAAAA3AAAAA8A&#10;AAAAAAAAAAAAAAAABwIAAGRycy9kb3ducmV2LnhtbFBLBQYAAAAAAwADALcAAAD4AgAAAAA=&#10;" fillcolor="#912b93" stroked="f" strokecolor="black [0]" strokeweight="0" insetpen="t">
                  <v:shadow color="#d4d4d6"/>
                  <v:textbox inset="2.88pt,2.88pt,2.88pt,2.88pt"/>
                </v:rect>
                <v:rect id="Rectangle 65" o:spid="_x0000_s1036" style="position:absolute;left:10793;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t3gwwAAANwAAAAPAAAAZHJzL2Rvd25yZXYueG1sRE9Na8JA&#10;EL0X+h+WKXgputFiKqmrVEEseGirgj0O2TEJzc6G7Griv3cOhR4f73u+7F2trtSGyrOB8SgBRZx7&#10;W3Fh4HjYDGegQkS2WHsmAzcKsFw8Pswxs77jb7ruY6EkhEOGBsoYm0zrkJfkMIx8Qyzc2bcOo8C2&#10;0LbFTsJdrSdJkmqHFUtDiQ2tS8p/9xcnJbv16fkYdj+F7qar7Wt6Ht++Po0ZPPXvb6Ai9fFf/Of+&#10;sAZeUpkvZ+QI6MUdAAD//wMAUEsBAi0AFAAGAAgAAAAhANvh9svuAAAAhQEAABMAAAAAAAAAAAAA&#10;AAAAAAAAAFtDb250ZW50X1R5cGVzXS54bWxQSwECLQAUAAYACAAAACEAWvQsW78AAAAVAQAACwAA&#10;AAAAAAAAAAAAAAAfAQAAX3JlbHMvLnJlbHNQSwECLQAUAAYACAAAACEAq4rd4MMAAADcAAAADwAA&#10;AAAAAAAAAAAAAAAHAgAAZHJzL2Rvd25yZXYueG1sUEsFBgAAAAADAAMAtwAAAPcCAAAAAA==&#10;" fillcolor="#f0ad00" stroked="f" strokecolor="black [0]" strokeweight="0" insetpen="t">
                  <v:shadow color="#d4d4d6"/>
                  <v:textbox inset="2.88pt,2.88pt,2.88pt,2.88pt"/>
                </v:rect>
                <v:rect id="Rectangle 66" o:spid="_x0000_s1037" style="position:absolute;left:10802;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vumxgAAANwAAAAPAAAAZHJzL2Rvd25yZXYueG1sRI/dasJA&#10;FITvC32H5RS8Kc1GLVLSrFIKgv+01gc4zR6zodmzIbtq8vauUPBymJlvmHzW2VqcqfWVYwXDJAVB&#10;XDhdcang8DN/eQPhA7LG2jEp6MnDbPr4kGOm3YW/6bwPpYgQ9hkqMCE0mZS+MGTRJ64hjt7RtRZD&#10;lG0pdYuXCLe1HKXpRFqsOC4YbOjTUPG3P1kFy1fzu31uduv52PXh+NUX/WG1UWrw1H28gwjUhXv4&#10;v73QCsaTIdzOxCMgp1cAAAD//wMAUEsBAi0AFAAGAAgAAAAhANvh9svuAAAAhQEAABMAAAAAAAAA&#10;AAAAAAAAAAAAAFtDb250ZW50X1R5cGVzXS54bWxQSwECLQAUAAYACAAAACEAWvQsW78AAAAVAQAA&#10;CwAAAAAAAAAAAAAAAAAfAQAAX3JlbHMvLnJlbHNQSwECLQAUAAYACAAAACEAuwr7psYAAADcAAAA&#10;DwAAAAAAAAAAAAAAAAAHAgAAZHJzL2Rvd25yZXYueG1sUEsFBgAAAAADAAMAtwAAAPoCAAAAAA==&#10;" fillcolor="#92d050" stroked="f" strokecolor="black [0]" strokeweight="0" insetpen="t">
                  <v:shadow color="#d4d4d6"/>
                  <v:textbox inset="2.88pt,2.88pt,2.88pt,2.88pt"/>
                </v:rect>
                <v:rect id="Rectangle 67" o:spid="_x0000_s1038" style="position:absolute;left:10811;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OYMxQAAANwAAAAPAAAAZHJzL2Rvd25yZXYueG1sRI9La8JA&#10;FIX3gv9huEI3UidaTCVmlFYoLbjwCe3ykrl5YOZOyExN/PedguDycB4fJ133phZXal1lWcF0EoEg&#10;zqyuuFBwPn08L0A4j6yxtkwKbuRgvRoOUky07fhA16MvRBhhl6CC0vsmkdJlJRl0E9sQBy+3rUEf&#10;ZFtI3WIXxk0tZ1EUS4MVB0KJDW1Kyi7HXxMg2833+Oy2P4Xs5u+fr3E+ve13Sj2N+rclCE+9f4Tv&#10;7S+t4CWewf+ZcATk6g8AAP//AwBQSwECLQAUAAYACAAAACEA2+H2y+4AAACFAQAAEwAAAAAAAAAA&#10;AAAAAAAAAAAAW0NvbnRlbnRfVHlwZXNdLnhtbFBLAQItABQABgAIAAAAIQBa9CxbvwAAABUBAAAL&#10;AAAAAAAAAAAAAAAAAB8BAABfcmVscy8ucmVsc1BLAQItABQABgAIAAAAIQA0FOYMxQAAANwAAAAP&#10;AAAAAAAAAAAAAAAAAAcCAABkcnMvZG93bnJldi54bWxQSwUGAAAAAAMAAwC3AAAA+QIAAAAA&#10;" fillcolor="#f0ad00" stroked="f" strokecolor="black [0]" strokeweight="0" insetpen="t">
                  <v:shadow color="#d4d4d6"/>
                  <v:textbox inset="2.88pt,2.88pt,2.88pt,2.88pt"/>
                </v:rect>
                <v:rect id="Rectangle 68" o:spid="_x0000_s1039" style="position:absolute;left:10820;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wLgwwAAANwAAAAPAAAAZHJzL2Rvd25yZXYueG1sRI9Ba8JA&#10;FITvBf/D8gRvdaOClOgqoljES0mi90f2mUSzb8Pu1sR/3y0Uehxm5htmvR1MK57kfGNZwWyagCAu&#10;rW64UnApju8fIHxA1thaJgUv8rDdjN7WmGrbc0bPPFQiQtinqKAOoUul9GVNBv3UdsTRu1lnMETp&#10;Kqkd9hFuWjlPkqU02HBcqLGjfU3lI/82CgpfXfsvOsw+s+J6vDcu99k5V2oyHnYrEIGG8B/+a5+0&#10;gsVyAb9n4hGQmx8AAAD//wMAUEsBAi0AFAAGAAgAAAAhANvh9svuAAAAhQEAABMAAAAAAAAAAAAA&#10;AAAAAAAAAFtDb250ZW50X1R5cGVzXS54bWxQSwECLQAUAAYACAAAACEAWvQsW78AAAAVAQAACwAA&#10;AAAAAAAAAAAAAAAfAQAAX3JlbHMvLnJlbHNQSwECLQAUAAYACAAAACEAOJ8C4MMAAADcAAAADwAA&#10;AAAAAAAAAAAAAAAHAgAAZHJzL2Rvd25yZXYueG1sUEsFBgAAAAADAAMAtwAAAPcCAAAAAA==&#10;" fillcolor="#912b93" stroked="f" strokecolor="black [0]" strokeweight="0" insetpen="t">
                  <v:shadow color="#d4d4d6"/>
                  <v:textbox inset="2.88pt,2.88pt,2.88pt,2.88pt"/>
                </v:rect>
                <v:rect id="Rectangle 69" o:spid="_x0000_s1040" style="position:absolute;left:10829;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dvjxgAAANwAAAAPAAAAZHJzL2Rvd25yZXYueG1sRI9La8JA&#10;FIX3Qv/DcAvdSDOx1Viio1ihVHBRq0JdXjI3D8zcCZmpif++UxBcHs7j48yXvanFhVpXWVYwimIQ&#10;xJnVFRcKjoeP5zcQziNrrC2Tgis5WC4eBnNMte34my57X4gwwi5FBaX3TSqly0oy6CLbEAcvt61B&#10;H2RbSN1iF8ZNLV/iOJEGKw6EEhtal5Sd978mQLbrn+HRbU+F7Cbvn9MkH113X0o9PfarGQhPvb+H&#10;b+2NVvCajOH/TDgCcvEHAAD//wMAUEsBAi0AFAAGAAgAAAAhANvh9svuAAAAhQEAABMAAAAAAAAA&#10;AAAAAAAAAAAAAFtDb250ZW50X1R5cGVzXS54bWxQSwECLQAUAAYACAAAACEAWvQsW78AAAAVAQAA&#10;CwAAAAAAAAAAAAAAAAAfAQAAX3JlbHMvLnJlbHNQSwECLQAUAAYACAAAACEA1LHb48YAAADcAAAA&#10;DwAAAAAAAAAAAAAAAAAHAgAAZHJzL2Rvd25yZXYueG1sUEsFBgAAAAADAAMAtwAAAPoCAAAAAA==&#10;" fillcolor="#f0ad00" stroked="f" strokecolor="black [0]" strokeweight="0" insetpen="t">
                  <v:shadow color="#d4d4d6"/>
                  <v:textbox inset="2.88pt,2.88pt,2.88pt,2.88pt"/>
                </v:rect>
                <v:rect id="Rectangle 70" o:spid="_x0000_s1041" style="position:absolute;left:10838;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f2lxgAAANwAAAAPAAAAZHJzL2Rvd25yZXYueG1sRI/dagIx&#10;FITvBd8hHKE3RbOtVmQ1ihSE/ljx7wGOm+NmcXOybFLdfftGKHg5zMw3zGzR2FJcqfaFYwUvgwQE&#10;ceZ0wbmC42HVn4DwAVlj6ZgUtORhMe92Zphqd+MdXfchFxHCPkUFJoQqldJnhiz6gauIo3d2tcUQ&#10;ZZ1LXeMtwm0pX5NkLC0WHBcMVvRuKLvsf62Cz5E5/TxXm+/V0LXhvG2z9vi1Vuqp1yynIAI14RH+&#10;b39oBcPxG9zPxCMg538AAAD//wMAUEsBAi0AFAAGAAgAAAAhANvh9svuAAAAhQEAABMAAAAAAAAA&#10;AAAAAAAAAAAAAFtDb250ZW50X1R5cGVzXS54bWxQSwECLQAUAAYACAAAACEAWvQsW78AAAAVAQAA&#10;CwAAAAAAAAAAAAAAAAAfAQAAX3JlbHMvLnJlbHNQSwECLQAUAAYACAAAACEAxDH9pcYAAADcAAAA&#10;DwAAAAAAAAAAAAAAAAAHAgAAZHJzL2Rvd25yZXYueG1sUEsFBgAAAAADAAMAtwAAAPoCAAAAAA==&#10;" fillcolor="#92d050" stroked="f" strokecolor="black [0]" strokeweight="0" insetpen="t">
                  <v:shadow color="#d4d4d6"/>
                  <v:textbox inset="2.88pt,2.88pt,2.88pt,2.88pt"/>
                </v:rect>
                <v:rect id="Rectangle 71" o:spid="_x0000_s1042" style="position:absolute;left:10847;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kBYxQAAANwAAAAPAAAAZHJzL2Rvd25yZXYueG1sRI9Pa8JA&#10;FMTvBb/D8oTe6kaFVKKrqKD0lNY/B709ss8kuPs2ZFeTfvtuodDjMDO/YRar3hrxpNbXjhWMRwkI&#10;4sLpmksF59PubQbCB2SNxjEp+CYPq+XgZYGZdh0f6HkMpYgQ9hkqqEJoMil9UZFFP3INcfRurrUY&#10;omxLqVvsItwaOUmSVFqsOS5U2NC2ouJ+fFgFV3PafHX6/rnJb3m+f/fGXfqxUq/Dfj0HEagP/+G/&#10;9odWME1T+D0Tj4Bc/gAAAP//AwBQSwECLQAUAAYACAAAACEA2+H2y+4AAACFAQAAEwAAAAAAAAAA&#10;AAAAAAAAAAAAW0NvbnRlbnRfVHlwZXNdLnhtbFBLAQItABQABgAIAAAAIQBa9CxbvwAAABUBAAAL&#10;AAAAAAAAAAAAAAAAAB8BAABfcmVscy8ucmVsc1BLAQItABQABgAIAAAAIQBY1kBYxQAAANwAAAAP&#10;AAAAAAAAAAAAAAAAAAcCAABkcnMvZG93bnJldi54bWxQSwUGAAAAAAMAAwC3AAAA+QIAAAAA&#10;" fillcolor="#60b5cc" stroked="f" strokecolor="black [0]" strokeweight="0" insetpen="t">
                  <v:shadow color="#d4d4d6"/>
                  <v:textbox inset="2.88pt,2.88pt,2.88pt,2.88pt"/>
                </v:rect>
                <v:rect id="Rectangle 72" o:spid="_x0000_s1043" style="position:absolute;left:10856;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ATjwwAAANwAAAAPAAAAZHJzL2Rvd25yZXYueG1sRI9Ba8JA&#10;FITvBf/D8oTe6kYFK9FVpEUpvZQken9kn0k0+zbsrib+e7dQ6HGYmW+Y9XYwrbiT841lBdNJAoK4&#10;tLrhSsGx2L8tQfiArLG1TAoe5GG7Gb2sMdW254zueahEhLBPUUEdQpdK6cuaDPqJ7Yijd7bOYIjS&#10;VVI77CPctHKWJAtpsOG4UGNHHzWV1/xmFBS+OvU/9Dk9ZMVpf2lc7rPvXKnX8bBbgQg0hP/wX/tL&#10;K5gv3uH3TDwCcvMEAAD//wMAUEsBAi0AFAAGAAgAAAAhANvh9svuAAAAhQEAABMAAAAAAAAAAAAA&#10;AAAAAAAAAFtDb250ZW50X1R5cGVzXS54bWxQSwECLQAUAAYACAAAACEAWvQsW78AAAAVAQAACwAA&#10;AAAAAAAAAAAAAAAfAQAAX3JlbHMvLnJlbHNQSwECLQAUAAYACAAAACEAR6QE48MAAADcAAAADwAA&#10;AAAAAAAAAAAAAAAHAgAAZHJzL2Rvd25yZXYueG1sUEsFBgAAAAADAAMAtwAAAPcCAAAAAA==&#10;" fillcolor="#912b93" stroked="f" strokecolor="black [0]" strokeweight="0" insetpen="t">
                  <v:shadow color="#d4d4d6"/>
                  <v:textbox inset="2.88pt,2.88pt,2.88pt,2.88pt"/>
                </v:rect>
                <v:rect id="Rectangle 73" o:spid="_x0000_s1044" style="position:absolute;left:10865;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HmwwAAANwAAAAPAAAAZHJzL2Rvd25yZXYueG1sRE9Na8JA&#10;EL0X+h+WKXgputFiKqmrVEEseGirgj0O2TEJzc6G7Griv3cOhR4f73u+7F2trtSGyrOB8SgBRZx7&#10;W3Fh4HjYDGegQkS2WHsmAzcKsFw8Pswxs77jb7ruY6EkhEOGBsoYm0zrkJfkMIx8Qyzc2bcOo8C2&#10;0LbFTsJdrSdJkmqHFUtDiQ2tS8p/9xcnJbv16fkYdj+F7qar7Wt6Ht++Po0ZPPXvb6Ai9fFf/Of+&#10;sAZeUlkrZ+QI6MUdAAD//wMAUEsBAi0AFAAGAAgAAAAhANvh9svuAAAAhQEAABMAAAAAAAAAAAAA&#10;AAAAAAAAAFtDb250ZW50X1R5cGVzXS54bWxQSwECLQAUAAYACAAAACEAWvQsW78AAAAVAQAACwAA&#10;AAAAAAAAAAAAAAAfAQAAX3JlbHMvLnJlbHNQSwECLQAUAAYACAAAACEAVfzR5sMAAADcAAAADwAA&#10;AAAAAAAAAAAAAAAHAgAAZHJzL2Rvd25yZXYueG1sUEsFBgAAAAADAAMAtwAAAPcCAAAAAA==&#10;" fillcolor="#f0ad00" stroked="f" strokecolor="black [0]" strokeweight="0" insetpen="t">
                  <v:shadow color="#d4d4d6"/>
                  <v:textbox inset="2.88pt,2.88pt,2.88pt,2.88pt"/>
                </v:rect>
                <v:rect id="Rectangle 74" o:spid="_x0000_s1045" style="position:absolute;left:10874;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PegxgAAANwAAAAPAAAAZHJzL2Rvd25yZXYueG1sRI/RasJA&#10;FETfC/7DcoW+FN1Yi9joKlIQWrWljX7ANXvNBrN3Q3aryd+7QqGPw8ycYebL1lbiQo0vHSsYDRMQ&#10;xLnTJRcKDvv1YArCB2SNlWNS0JGH5aL3MMdUuyv/0CULhYgQ9ikqMCHUqZQ+N2TRD11NHL2TayyG&#10;KJtC6gavEW4r+ZwkE2mx5LhgsKY3Q/k5+7UKPl7M8fOp/tqux64Lp+8u7w6bnVKP/XY1AxGoDf/h&#10;v/a7VjCevML9TDwCcnEDAAD//wMAUEsBAi0AFAAGAAgAAAAhANvh9svuAAAAhQEAABMAAAAAAAAA&#10;AAAAAAAAAAAAAFtDb250ZW50X1R5cGVzXS54bWxQSwECLQAUAAYACAAAACEAWvQsW78AAAAVAQAA&#10;CwAAAAAAAAAAAAAAAAAfAQAAX3JlbHMvLnJlbHNQSwECLQAUAAYACAAAACEARXz3oMYAAADcAAAA&#10;DwAAAAAAAAAAAAAAAAAHAgAAZHJzL2Rvd25yZXYueG1sUEsFBgAAAAADAAMAtwAAAPoCAAAAAA==&#10;" fillcolor="#92d050" stroked="f" strokecolor="black [0]" strokeweight="0" insetpen="t">
                  <v:shadow color="#d4d4d6"/>
                  <v:textbox inset="2.88pt,2.88pt,2.88pt,2.88pt"/>
                </v:rect>
                <v:rect id="Rectangle 75" o:spid="_x0000_s1046" style="position:absolute;left:10883;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utqwQAAANwAAAAPAAAAZHJzL2Rvd25yZXYueG1sRE/LisIw&#10;FN0L8w/hDrjTVAWVapRxwMFVfc1i3F2aa1tMbkqTsfXvzUJweTjv5bqzRtyp8ZVjBaNhAoI4d7ri&#10;QsHveTuYg/ABWaNxTAoe5GG9+ugtMdWu5SPdT6EQMYR9igrKEOpUSp+XZNEPXU0cuatrLIYIm0Lq&#10;BtsYbo0cJ8lUWqw4NpRY03dJ+e30bxVczHlzaPVtv8muWfYz88b9dSOl+p/d1wJEoC68xS/3TiuY&#10;zOL8eCYeAbl6AgAA//8DAFBLAQItABQABgAIAAAAIQDb4fbL7gAAAIUBAAATAAAAAAAAAAAAAAAA&#10;AAAAAABbQ29udGVudF9UeXBlc10ueG1sUEsBAi0AFAAGAAgAAAAhAFr0LFu/AAAAFQEAAAsAAAAA&#10;AAAAAAAAAAAAHwEAAF9yZWxzLy5yZWxzUEsBAi0AFAAGAAgAAAAhAD2q62rBAAAA3AAAAA8AAAAA&#10;AAAAAAAAAAAABwIAAGRycy9kb3ducmV2LnhtbFBLBQYAAAAAAwADALcAAAD1AgAAAAA=&#10;" fillcolor="#60b5cc" stroked="f" strokecolor="black [0]" strokeweight="0" insetpen="t">
                  <v:shadow color="#d4d4d6"/>
                  <v:textbox inset="2.88pt,2.88pt,2.88pt,2.88pt"/>
                </v:rect>
                <v:rect id="Rectangle 76" o:spid="_x0000_s1047" style="position:absolute;left:10892;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K/RwwAAANwAAAAPAAAAZHJzL2Rvd25yZXYueG1sRI9Ba8JA&#10;FITvBf/D8gRvdROFVqKriGIpvZQken9kn0k0+zbsbk3677uFQo/DzHzDbHaj6cSDnG8tK0jnCQji&#10;yuqWawXn8vS8AuEDssbOMin4Jg+77eRpg5m2A+f0KEItIoR9hgqaEPpMSl81ZNDPbU8cvat1BkOU&#10;rpba4RDhppOLJHmRBluOCw32dGiouhdfRkHp68vwScf0LS8vp1vrCp9/FErNpuN+DSLQGP7Df+13&#10;rWD5msLvmXgE5PYHAAD//wMAUEsBAi0AFAAGAAgAAAAhANvh9svuAAAAhQEAABMAAAAAAAAAAAAA&#10;AAAAAAAAAFtDb250ZW50X1R5cGVzXS54bWxQSwECLQAUAAYACAAAACEAWvQsW78AAAAVAQAACwAA&#10;AAAAAAAAAAAAAAAfAQAAX3JlbHMvLnJlbHNQSwECLQAUAAYACAAAACEAItiv0cMAAADcAAAADwAA&#10;AAAAAAAAAAAAAAAHAgAAZHJzL2Rvd25yZXYueG1sUEsFBgAAAAADAAMAtwAAAPcCAAAAAA==&#10;" fillcolor="#912b93" stroked="f" strokecolor="black [0]" strokeweight="0" insetpen="t">
                  <v:shadow color="#d4d4d6"/>
                  <v:textbox inset="2.88pt,2.88pt,2.88pt,2.88pt"/>
                </v:rect>
                <v:rect id="Rectangle 77" o:spid="_x0000_s1048" style="position:absolute;left:10901;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DRxQAAANwAAAAPAAAAZHJzL2Rvd25yZXYueG1sRI9Li8Iw&#10;FIX3A/6HcAU3g6Y6+KAaZUYQB1z4BF1emmtbbG5KE23995MBweXhPD7ObNGYQjyocrllBf1eBII4&#10;sTrnVMHpuOpOQDiPrLGwTAqe5GAxb33MMNa25j09Dj4VYYRdjAoy78tYSpdkZND1bEkcvKutDPog&#10;q1TqCuswbgo5iKKRNJhzIGRY0jKj5Ha4mwDZLM+fJ7e5pLIe/qzHo2v/udsq1Wk331MQnhr/Dr/a&#10;v1rB13gA/2fCEZDzPwAAAP//AwBQSwECLQAUAAYACAAAACEA2+H2y+4AAACFAQAAEwAAAAAAAAAA&#10;AAAAAAAAAAAAW0NvbnRlbnRfVHlwZXNdLnhtbFBLAQItABQABgAIAAAAIQBa9CxbvwAAABUBAAAL&#10;AAAAAAAAAAAAAAAAAB8BAABfcmVscy8ucmVsc1BLAQItABQABgAIAAAAIQCxzXDRxQAAANwAAAAP&#10;AAAAAAAAAAAAAAAAAAcCAABkcnMvZG93bnJldi54bWxQSwUGAAAAAAMAAwC3AAAA+QIAAAAA&#10;" fillcolor="#f0ad00" stroked="f" strokecolor="black [0]" strokeweight="0" insetpen="t">
                  <v:shadow color="#d4d4d6"/>
                  <v:textbox inset="2.88pt,2.88pt,2.88pt,2.88pt"/>
                </v:rect>
                <v:rect id="Rectangle 78" o:spid="_x0000_s1049" style="position:absolute;left:10910;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VaXxgAAANwAAAAPAAAAZHJzL2Rvd25yZXYueG1sRI/RasJA&#10;FETfC/7DcgVfSt3UFCvRVaQgVKvSqh9wzV6zwezdkN1q8vfdQqGPw8ycYWaL1lbiRo0vHSt4HiYg&#10;iHOnSy4UnI6rpwkIH5A1Vo5JQUceFvPewwwz7e78RbdDKESEsM9QgQmhzqT0uSGLfuhq4uhdXGMx&#10;RNkUUjd4j3BbyVGSjKXFkuOCwZreDOXXw7dVsH4x591jvf9Ypa4Ll88u706brVKDfrucggjUhv/w&#10;X/tdK0hfU/g9E4+AnP8AAAD//wMAUEsBAi0AFAAGAAgAAAAhANvh9svuAAAAhQEAABMAAAAAAAAA&#10;AAAAAAAAAAAAAFtDb250ZW50X1R5cGVzXS54bWxQSwECLQAUAAYACAAAACEAWvQsW78AAAAVAQAA&#10;CwAAAAAAAAAAAAAAAAAfAQAAX3JlbHMvLnJlbHNQSwECLQAUAAYACAAAACEAoU1Wl8YAAADcAAAA&#10;DwAAAAAAAAAAAAAAAAAHAgAAZHJzL2Rvd25yZXYueG1sUEsFBgAAAAADAAMAtwAAAPoCAAAAAA==&#10;" fillcolor="#92d050" stroked="f" strokecolor="black [0]" strokeweight="0" insetpen="t">
                  <v:shadow color="#d4d4d6"/>
                  <v:textbox inset="2.88pt,2.88pt,2.88pt,2.88pt"/>
                </v:rect>
                <v:rect id="Rectangle 79" o:spid="_x0000_s1050" style="position:absolute;left:10919;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e1pxQAAANwAAAAPAAAAZHJzL2Rvd25yZXYueG1sRI9Pa8JA&#10;FMTvBb/D8gRvdaMWLdFVVFA8xX89tLdH9pkEd9+G7GrSb98tFHocZuY3zGLVWSOe1PjKsYLRMAFB&#10;nDtdcaHg47p7fQfhA7JG45gUfJOH1bL3ssBUu5bP9LyEQkQI+xQVlCHUqZQ+L8miH7qaOHo311gM&#10;UTaF1A22EW6NHCfJVFqsOC6UWNO2pPx+eVgFX+a6ObX6ftxktyzbz7xxn91IqUG/W89BBOrCf/iv&#10;fdAKJrM3+D0Tj4Bc/gAAAP//AwBQSwECLQAUAAYACAAAACEA2+H2y+4AAACFAQAAEwAAAAAAAAAA&#10;AAAAAAAAAAAAW0NvbnRlbnRfVHlwZXNdLnhtbFBLAQItABQABgAIAAAAIQBa9CxbvwAAABUBAAAL&#10;AAAAAAAAAAAAAAAAAB8BAABfcmVscy8ucmVsc1BLAQItABQABgAIAAAAIQBCke1pxQAAANwAAAAP&#10;AAAAAAAAAAAAAAAAAAcCAABkcnMvZG93bnJldi54bWxQSwUGAAAAAAMAAwC3AAAA+QIAAAAA&#10;" fillcolor="#60b5cc" stroked="f" strokecolor="black [0]" strokeweight="0" insetpen="t">
                  <v:shadow color="#d4d4d6"/>
                  <v:textbox inset="2.88pt,2.88pt,2.88pt,2.88pt"/>
                </v:rect>
                <v:rect id="Rectangle 80" o:spid="_x0000_s1051" style="position:absolute;left:10928;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6nSxAAAANwAAAAPAAAAZHJzL2Rvd25yZXYueG1sRI9Ba8JA&#10;FITvBf/D8gRvdWOlVaKrSMVSeilJ9P7IPpNo9m3YXU3677uFgsdhZr5h1tvBtOJOzjeWFcymCQji&#10;0uqGKwXH4vC8BOEDssbWMin4IQ/bzehpjam2PWd0z0MlIoR9igrqELpUSl/WZNBPbUccvbN1BkOU&#10;rpLaYR/hppUvSfImDTYcF2rs6L2m8prfjILCV6f+m/azj6w4HS6Ny332lSs1GQ+7FYhAQ3iE/9uf&#10;WsF88Qp/Z+IRkJtfAAAA//8DAFBLAQItABQABgAIAAAAIQDb4fbL7gAAAIUBAAATAAAAAAAAAAAA&#10;AAAAAAAAAABbQ29udGVudF9UeXBlc10ueG1sUEsBAi0AFAAGAAgAAAAhAFr0LFu/AAAAFQEAAAsA&#10;AAAAAAAAAAAAAAAAHwEAAF9yZWxzLy5yZWxzUEsBAi0AFAAGAAgAAAAhAF3jqdLEAAAA3AAAAA8A&#10;AAAAAAAAAAAAAAAABwIAAGRycy9kb3ducmV2LnhtbFBLBQYAAAAAAwADALcAAAD4AgAAAAA=&#10;" fillcolor="#912b93" stroked="f" strokecolor="black [0]" strokeweight="0" insetpen="t">
                  <v:shadow color="#d4d4d6"/>
                  <v:textbox inset="2.88pt,2.88pt,2.88pt,2.88pt"/>
                </v:rect>
                <v:rect id="Rectangle 81" o:spid="_x0000_s1052" style="position:absolute;left:10937;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nbSxgAAANwAAAAPAAAAZHJzL2Rvd25yZXYueG1sRI/NasJA&#10;FIX3Qt9huIVupJmoNJE0o1ShVHBhawW7vGSuSWjmTshMTXx7Ryi4PJyfj5MvB9OIM3WutqxgEsUg&#10;iAuray4VHL7fn+cgnEfW2FgmBRdysFw8jHLMtO35i857X4owwi5DBZX3bSalKyoy6CLbEgfvZDuD&#10;PsiulLrDPoybRk7jOJEGaw6ECltaV1T87v9MgGzXx/HBbX9K2b+sPtLkNLl87pR6ehzeXkF4Gvw9&#10;/N/eaAWzNIHbmXAE5OIKAAD//wMAUEsBAi0AFAAGAAgAAAAhANvh9svuAAAAhQEAABMAAAAAAAAA&#10;AAAAAAAAAAAAAFtDb250ZW50X1R5cGVzXS54bWxQSwECLQAUAAYACAAAACEAWvQsW78AAAAVAQAA&#10;CwAAAAAAAAAAAAAAAAAfAQAAX3JlbHMvLnJlbHNQSwECLQAUAAYACAAAACEAzvZ20sYAAADcAAAA&#10;DwAAAAAAAAAAAAAAAAAHAgAAZHJzL2Rvd25yZXYueG1sUEsFBgAAAAADAAMAtwAAAPoCAAAAAA==&#10;" fillcolor="#f0ad00" stroked="f" strokecolor="black [0]" strokeweight="0" insetpen="t">
                  <v:shadow color="#d4d4d6"/>
                  <v:textbox inset="2.88pt,2.88pt,2.88pt,2.88pt"/>
                </v:rect>
                <v:rect id="Rectangle 82" o:spid="_x0000_s1053" style="position:absolute;left:10946;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lCUxgAAANwAAAAPAAAAZHJzL2Rvd25yZXYueG1sRI/dagIx&#10;FITvBd8hHKE3RbOtUmU1ihSE/ljx7wGOm+NmcXOybFLdfftGKHg5zMw3zGzR2FJcqfaFYwUvgwQE&#10;ceZ0wbmC42HVn4DwAVlj6ZgUtORhMe92Zphqd+MdXfchFxHCPkUFJoQqldJnhiz6gauIo3d2tcUQ&#10;ZZ1LXeMtwm0pX5PkTVosOC4YrOjdUHbZ/1oFnyNz+nmuNt+roWvDedtm7fFrrdRTr1lOQQRqwiP8&#10;3/7QCobjMdzPxCMg538AAAD//wMAUEsBAi0AFAAGAAgAAAAhANvh9svuAAAAhQEAABMAAAAAAAAA&#10;AAAAAAAAAAAAAFtDb250ZW50X1R5cGVzXS54bWxQSwECLQAUAAYACAAAACEAWvQsW78AAAAVAQAA&#10;CwAAAAAAAAAAAAAAAAAfAQAAX3JlbHMvLnJlbHNQSwECLQAUAAYACAAAACEA3nZQlMYAAADcAAAA&#10;DwAAAAAAAAAAAAAAAAAHAgAAZHJzL2Rvd25yZXYueG1sUEsFBgAAAAADAAMAtwAAAPoCAAAAAA==&#10;" fillcolor="#92d050" stroked="f" strokecolor="black [0]" strokeweight="0" insetpen="t">
                  <v:shadow color="#d4d4d6"/>
                  <v:textbox inset="2.88pt,2.88pt,2.88pt,2.88pt"/>
                </v:rect>
                <v:rect id="Rectangle 83" o:spid="_x0000_s1054" style="position:absolute;left:10955;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OdswQAAANwAAAAPAAAAZHJzL2Rvd25yZXYueG1sRE/LisIw&#10;FN0L8w/hDrjTVAWVapRxwMFVfc1i3F2aa1tMbkqTsfXvzUJweTjv5bqzRtyp8ZVjBaNhAoI4d7ri&#10;QsHveTuYg/ABWaNxTAoe5GG9+ugtMdWu5SPdT6EQMYR9igrKEOpUSp+XZNEPXU0cuatrLIYIm0Lq&#10;BtsYbo0cJ8lUWqw4NpRY03dJ+e30bxVczHlzaPVtv8muWfYz88b9dSOl+p/d1wJEoC68xS/3TiuY&#10;zOLaeCYeAbl6AgAA//8DAFBLAQItABQABgAIAAAAIQDb4fbL7gAAAIUBAAATAAAAAAAAAAAAAAAA&#10;AAAAAABbQ29udGVudF9UeXBlc10ueG1sUEsBAi0AFAAGAAgAAAAhAFr0LFu/AAAAFQEAAAsAAAAA&#10;AAAAAAAAAAAAHwEAAF9yZWxzLy5yZWxzUEsBAi0AFAAGAAgAAAAhAMPc52zBAAAA3AAAAA8AAAAA&#10;AAAAAAAAAAAABwIAAGRycy9kb3ducmV2LnhtbFBLBQYAAAAAAwADALcAAAD1AgAAAAA=&#10;" fillcolor="#60b5cc" stroked="f" strokecolor="black [0]" strokeweight="0" insetpen="t">
                  <v:shadow color="#d4d4d6"/>
                  <v:textbox inset="2.88pt,2.88pt,2.88pt,2.88pt"/>
                </v:rect>
                <v:rect id="Rectangle 84" o:spid="_x0000_s1055" style="position:absolute;left:10964;top:10607;width:1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qPXxAAAANwAAAAPAAAAZHJzL2Rvd25yZXYueG1sRI9Ba8JA&#10;FITvBf/D8gRvdWOFVqOrSMVSeilJ9P7IPpNo9m3YXU3677uFgsdhZr5h1tvBtOJOzjeWFcymCQji&#10;0uqGKwXH4vC8AOEDssbWMin4IQ/bzehpjam2PWd0z0MlIoR9igrqELpUSl/WZNBPbUccvbN1BkOU&#10;rpLaYR/hppUvSfIqDTYcF2rs6L2m8prfjILCV6f+m/azj6w4HS6Ny332lSs1GQ+7FYhAQ3iE/9uf&#10;WsH8bQl/Z+IRkJtfAAAA//8DAFBLAQItABQABgAIAAAAIQDb4fbL7gAAAIUBAAATAAAAAAAAAAAA&#10;AAAAAAAAAABbQ29udGVudF9UeXBlc10ueG1sUEsBAi0AFAAGAAgAAAAhAFr0LFu/AAAAFQEAAAsA&#10;AAAAAAAAAAAAAAAAHwEAAF9yZWxzLy5yZWxzUEsBAi0AFAAGAAgAAAAhANyuo9fEAAAA3AAAAA8A&#10;AAAAAAAAAAAAAAAABwIAAGRycy9kb3ducmV2LnhtbFBLBQYAAAAAAwADALcAAAD4AgAAAAA=&#10;" fillcolor="#912b93" stroked="f" strokecolor="black [0]" strokeweight="0" insetpen="t">
                  <v:shadow color="#d4d4d6"/>
                  <v:textbox inset="2.88pt,2.88pt,2.88pt,2.88pt"/>
                </v:rect>
                <v:rect id="Rectangle 85" o:spid="_x0000_s1056" style="position:absolute;left:10974;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sawwAAANwAAAAPAAAAZHJzL2Rvd25yZXYueG1sRE9Na8JA&#10;EL0L/odlhF6KbqxUJbpKK5QKHmxV0OOQHZPQ7GzIbk38951DwePjfS/XnavUjZpQejYwHiWgiDNv&#10;S84NnI4fwzmoEJEtVp7JwJ0CrFf93hJT61v+ptsh5kpCOKRooIixTrUOWUEOw8jXxMJdfeMwCmxy&#10;bRtsJdxV+iVJptphydJQYE2bgrKfw6+Tkt3m/HwKu0uu29f3z9n0Or5/7Y15GnRvC1CRuvgQ/7u3&#10;1sBkLvPljBwBvfoDAAD//wMAUEsBAi0AFAAGAAgAAAAhANvh9svuAAAAhQEAABMAAAAAAAAAAAAA&#10;AAAAAAAAAFtDb250ZW50X1R5cGVzXS54bWxQSwECLQAUAAYACAAAACEAWvQsW78AAAAVAQAACwAA&#10;AAAAAAAAAAAAAAAfAQAAX3JlbHMvLnJlbHNQSwECLQAUAAYACAAAACEAG4Y7GsMAAADcAAAADwAA&#10;AAAAAAAAAAAAAAAHAgAAZHJzL2Rvd25yZXYueG1sUEsFBgAAAAADAAMAtwAAAPcCAAAAAA==&#10;" fillcolor="#f0ad00" stroked="f" strokecolor="black [0]" strokeweight="0" insetpen="t">
                  <v:shadow color="#d4d4d6"/>
                  <v:textbox inset="2.88pt,2.88pt,2.88pt,2.88pt"/>
                </v:rect>
                <v:rect id="Rectangle 86" o:spid="_x0000_s1057" style="position:absolute;left:10983;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h1cxQAAANwAAAAPAAAAZHJzL2Rvd25yZXYueG1sRI/dagIx&#10;FITvhb5DOAVvpGb9ocjWKEUQ/C2t9QFON8fN0s3Jsom6+/ZGELwcZuYbZjpvbCkuVPvCsYJBPwFB&#10;nDldcK7g+Lt8m4DwAVlj6ZgUtORhPnvpTDHV7so/dDmEXEQI+xQVmBCqVEqfGbLo+64ijt7J1RZD&#10;lHUudY3XCLelHCbJu7RYcFwwWNHCUPZ/OFsF67H52/eqr+1y5Npw+m6z9rjZKdV9bT4/QARqwjP8&#10;aK+0gtFkAPcz8QjI2Q0AAP//AwBQSwECLQAUAAYACAAAACEA2+H2y+4AAACFAQAAEwAAAAAAAAAA&#10;AAAAAAAAAAAAW0NvbnRlbnRfVHlwZXNdLnhtbFBLAQItABQABgAIAAAAIQBa9CxbvwAAABUBAAAL&#10;AAAAAAAAAAAAAAAAAB8BAABfcmVscy8ucmVsc1BLAQItABQABgAIAAAAIQALBh1cxQAAANwAAAAP&#10;AAAAAAAAAAAAAAAAAAcCAABkcnMvZG93bnJldi54bWxQSwUGAAAAAAMAAwC3AAAA+QIAAAAA&#10;" fillcolor="#92d050" stroked="f" strokecolor="black [0]" strokeweight="0" insetpen="t">
                  <v:shadow color="#d4d4d6"/>
                  <v:textbox inset="2.88pt,2.88pt,2.88pt,2.88pt"/>
                </v:rect>
                <v:rect id="Rectangle 87" o:spid="_x0000_s1058" style="position:absolute;left:10992;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aChxgAAANwAAAAPAAAAZHJzL2Rvd25yZXYueG1sRI9Pa8JA&#10;FMTvhX6H5Qm91Y0WrMSsooWWnmKNPdTbI/vyB3ffhuzWxG/vFgoeh5n5DZNtRmvEhXrfOlYwmyYg&#10;iEunW64VfB/fn5cgfEDWaByTgit52KwfHzJMtRv4QJci1CJC2KeooAmhS6X0ZUMW/dR1xNGrXG8x&#10;RNnXUvc4RLg1cp4kC2mx5bjQYEdvDZXn4tcqOJnj7mvQ5/0ur/L849Ub9zPOlHqajNsViEBjuIf/&#10;259awctyDn9n4hGQ6xsAAAD//wMAUEsBAi0AFAAGAAgAAAAhANvh9svuAAAAhQEAABMAAAAAAAAA&#10;AAAAAAAAAAAAAFtDb250ZW50X1R5cGVzXS54bWxQSwECLQAUAAYACAAAACEAWvQsW78AAAAVAQAA&#10;CwAAAAAAAAAAAAAAAAAfAQAAX3JlbHMvLnJlbHNQSwECLQAUAAYACAAAACEAl+GgocYAAADcAAAA&#10;DwAAAAAAAAAAAAAAAAAHAgAAZHJzL2Rvd25yZXYueG1sUEsFBgAAAAADAAMAtwAAAPoCAAAAAA==&#10;" fillcolor="#60b5cc" stroked="f" strokecolor="black [0]" strokeweight="0" insetpen="t">
                  <v:shadow color="#d4d4d6"/>
                  <v:textbox inset="2.88pt,2.88pt,2.88pt,2.88pt"/>
                </v:rect>
                <v:rect id="Rectangle 88" o:spid="_x0000_s1059" style="position:absolute;left:11001;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QawwAAANwAAAAPAAAAZHJzL2Rvd25yZXYueG1sRI9Ba8JA&#10;FITvBf/D8gRvdaNCkegqoljES0mi90f2mUSzb8Pu1sR/3y0Uehxm5htmvR1MK57kfGNZwWyagCAu&#10;rW64UnApju9LED4ga2wtk4IXedhuRm9rTLXtOaNnHioRIexTVFCH0KVS+rImg35qO+Lo3awzGKJ0&#10;ldQO+wg3rZwnyYc02HBcqLGjfU3lI/82CgpfXfsvOsw+s+J6vDcu99k5V2oyHnYrEIGG8B/+a5+0&#10;gsVyAb9n4hGQmx8AAAD//wMAUEsBAi0AFAAGAAgAAAAhANvh9svuAAAAhQEAABMAAAAAAAAAAAAA&#10;AAAAAAAAAFtDb250ZW50X1R5cGVzXS54bWxQSwECLQAUAAYACAAAACEAWvQsW78AAAAVAQAACwAA&#10;AAAAAAAAAAAAAAAfAQAAX3JlbHMvLnJlbHNQSwECLQAUAAYACAAAACEAiJPkGsMAAADcAAAADwAA&#10;AAAAAAAAAAAAAAAHAgAAZHJzL2Rvd25yZXYueG1sUEsFBgAAAAADAAMAtwAAAPcCAAAAAA==&#10;" fillcolor="#912b93" stroked="f" strokecolor="black [0]" strokeweight="0" insetpen="t">
                  <v:shadow color="#d4d4d6"/>
                  <v:textbox inset="2.88pt,2.88pt,2.88pt,2.88pt"/>
                </v:rect>
                <v:rect id="Rectangle 89" o:spid="_x0000_s1060" style="position:absolute;left:11010;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T0ZxgAAANwAAAAPAAAAZHJzL2Rvd25yZXYueG1sRI/NasJA&#10;FIX3gu8wXKEb0YmtTSU6ihWKgou2KtTlJXNNgpk7ITM18e0dQXB5OD8fZ7ZoTSkuVLvCsoLRMAJB&#10;nFpdcKbgsP8aTEA4j6yxtEwKruRgMe92Zpho2/AvXXY+E2GEXYIKcu+rREqX5mTQDW1FHLyTrQ36&#10;IOtM6hqbMG5K+RpFsTRYcCDkWNEqp/S8+zcBsl399Q9ue8xk8/65/ohPo+vPt1IvvXY5BeGp9c/w&#10;o73RCt4mY7ifCUdAzm8AAAD//wMAUEsBAi0AFAAGAAgAAAAhANvh9svuAAAAhQEAABMAAAAAAAAA&#10;AAAAAAAAAAAAAFtDb250ZW50X1R5cGVzXS54bWxQSwECLQAUAAYACAAAACEAWvQsW78AAAAVAQAA&#10;CwAAAAAAAAAAAAAAAAAfAQAAX3JlbHMvLnJlbHNQSwECLQAUAAYACAAAACEAZL09GcYAAADcAAAA&#10;DwAAAAAAAAAAAAAAAAAHAgAAZHJzL2Rvd25yZXYueG1sUEsFBgAAAAADAAMAtwAAAPoCAAAAAA==&#10;" fillcolor="#f0ad00" stroked="f" strokecolor="black [0]" strokeweight="0" insetpen="t">
                  <v:shadow color="#d4d4d6"/>
                  <v:textbox inset="2.88pt,2.88pt,2.88pt,2.88pt"/>
                </v:rect>
                <v:rect id="Rectangle 90" o:spid="_x0000_s1061" style="position:absolute;left:11019;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RtfxgAAANwAAAAPAAAAZHJzL2Rvd25yZXYueG1sRI/dasJA&#10;FITvC32H5RS8kbpRawmpqxRB8Le01gc4zR6zodmzIbtq8vZuQejlMDPfMNN5aytxocaXjhUMBwkI&#10;4tzpkgsFx+/lcwrCB2SNlWNS0JGH+ezxYYqZdlf+osshFCJC2GeowIRQZ1L63JBFP3A1cfROrrEY&#10;omwKqRu8Rrit5ChJXqXFkuOCwZoWhvLfw9kqWL+Yn32//tgux64Lp88u746bnVK9p/b9DUSgNvyH&#10;7+2VVjBOJ/B3Jh4BObsBAAD//wMAUEsBAi0AFAAGAAgAAAAhANvh9svuAAAAhQEAABMAAAAAAAAA&#10;AAAAAAAAAAAAAFtDb250ZW50X1R5cGVzXS54bWxQSwECLQAUAAYACAAAACEAWvQsW78AAAAVAQAA&#10;CwAAAAAAAAAAAAAAAAAfAQAAX3JlbHMvLnJlbHNQSwECLQAUAAYACAAAACEAdD0bX8YAAADcAAAA&#10;DwAAAAAAAAAAAAAAAAAHAgAAZHJzL2Rvd25yZXYueG1sUEsFBgAAAAADAAMAtwAAAPoCAAAAAA==&#10;" fillcolor="#92d050" stroked="f" strokecolor="black [0]" strokeweight="0" insetpen="t">
                  <v:shadow color="#d4d4d6"/>
                  <v:textbox inset="2.88pt,2.88pt,2.88pt,2.88pt"/>
                </v:rect>
                <v:rect id="Rectangle 91" o:spid="_x0000_s1062" style="position:absolute;left:11028;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qaixQAAANwAAAAPAAAAZHJzL2Rvd25yZXYueG1sRI9Pi8Iw&#10;FMTvC36H8IS9rakuuFKNooKyp+7656C3R/Nsi8lLaaLtfvuNIHgcZuY3zGzRWSPu1PjKsYLhIAFB&#10;nDtdcaHgeNh8TED4gKzROCYFf+RhMe+9zTDVruUd3fehEBHCPkUFZQh1KqXPS7LoB64mjt7FNRZD&#10;lE0hdYNthFsjR0kylhYrjgsl1rQuKb/ub1bB2RxWv62+/qyyS5Ztv7xxp26o1Hu/W05BBOrCK/xs&#10;f2sFn5MxPM7EIyDn/wAAAP//AwBQSwECLQAUAAYACAAAACEA2+H2y+4AAACFAQAAEwAAAAAAAAAA&#10;AAAAAAAAAAAAW0NvbnRlbnRfVHlwZXNdLnhtbFBLAQItABQABgAIAAAAIQBa9CxbvwAAABUBAAAL&#10;AAAAAAAAAAAAAAAAAB8BAABfcmVscy8ucmVsc1BLAQItABQABgAIAAAAIQDo2qaixQAAANwAAAAP&#10;AAAAAAAAAAAAAAAAAAcCAABkcnMvZG93bnJldi54bWxQSwUGAAAAAAMAAwC3AAAA+QIAAAAA&#10;" fillcolor="#60b5cc" stroked="f" strokecolor="black [0]" strokeweight="0" insetpen="t">
                  <v:shadow color="#d4d4d6"/>
                  <v:textbox inset="2.88pt,2.88pt,2.88pt,2.88pt"/>
                </v:rect>
                <v:rect id="Rectangle 92" o:spid="_x0000_s1063" style="position:absolute;left:11037;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OIZwwAAANwAAAAPAAAAZHJzL2Rvd25yZXYueG1sRI9Ba8JA&#10;FITvBf/D8gRvdaOClegqolhKLyWJ3h/ZZxLNvg27W5P++65Q6HGYmW+YzW4wrXiQ841lBbNpAoK4&#10;tLrhSsG5OL2uQPiArLG1TAp+yMNuO3rZYKptzxk98lCJCGGfooI6hC6V0pc1GfRT2xFH72qdwRCl&#10;q6R22Ee4aeU8SZbSYMNxocaODjWV9/zbKCh8dem/6Dh7z4rL6da43GefuVKT8bBfgwg0hP/wX/tD&#10;K1is3uB5Jh4Buf0FAAD//wMAUEsBAi0AFAAGAAgAAAAhANvh9svuAAAAhQEAABMAAAAAAAAAAAAA&#10;AAAAAAAAAFtDb250ZW50X1R5cGVzXS54bWxQSwECLQAUAAYACAAAACEAWvQsW78AAAAVAQAACwAA&#10;AAAAAAAAAAAAAAAfAQAAX3JlbHMvLnJlbHNQSwECLQAUAAYACAAAACEA96jiGcMAAADcAAAADwAA&#10;AAAAAAAAAAAAAAAHAgAAZHJzL2Rvd25yZXYueG1sUEsFBgAAAAADAAMAtwAAAPcCAAAAAA==&#10;" fillcolor="#912b93" stroked="f" strokecolor="black [0]" strokeweight="0" insetpen="t">
                  <v:shadow color="#d4d4d6"/>
                  <v:textbox inset="2.88pt,2.88pt,2.88pt,2.88pt"/>
                </v:rect>
                <v:rect id="Rectangle 93" o:spid="_x0000_s1064" style="position:absolute;left:11046;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DccwwAAANwAAAAPAAAAZHJzL2Rvd25yZXYueG1sRE9Na8JA&#10;EL0L/odlhF6KbqxUJbpKK5QKHmxV0OOQHZPQ7GzIbk38951DwePjfS/XnavUjZpQejYwHiWgiDNv&#10;S84NnI4fwzmoEJEtVp7JwJ0CrFf93hJT61v+ptsh5kpCOKRooIixTrUOWUEOw8jXxMJdfeMwCmxy&#10;bRtsJdxV+iVJptphydJQYE2bgrKfw6+Tkt3m/HwKu0uu29f3z9n0Or5/7Y15GnRvC1CRuvgQ/7u3&#10;1sBkLmvljBwBvfoDAAD//wMAUEsBAi0AFAAGAAgAAAAhANvh9svuAAAAhQEAABMAAAAAAAAAAAAA&#10;AAAAAAAAAFtDb250ZW50X1R5cGVzXS54bWxQSwECLQAUAAYACAAAACEAWvQsW78AAAAVAQAACwAA&#10;AAAAAAAAAAAAAAAfAQAAX3JlbHMvLnJlbHNQSwECLQAUAAYACAAAACEA5fA3HMMAAADcAAAADwAA&#10;AAAAAAAAAAAAAAAHAgAAZHJzL2Rvd25yZXYueG1sUEsFBgAAAAADAAMAtwAAAPcCAAAAAA==&#10;" fillcolor="#f0ad00" stroked="f" strokecolor="black [0]" strokeweight="0" insetpen="t">
                  <v:shadow color="#d4d4d6"/>
                  <v:textbox inset="2.88pt,2.88pt,2.88pt,2.88pt"/>
                </v:rect>
                <v:rect id="Rectangle 94" o:spid="_x0000_s1065" style="position:absolute;left:11055;top:10607;width: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BFaxgAAANwAAAAPAAAAZHJzL2Rvd25yZXYueG1sRI/dagIx&#10;FITvBd8hHKE3RbOtUnQ1ihSE/ljx7wGOm+NmcXOybFLdfftGKHg5zMw3zGzR2FJcqfaFYwUvgwQE&#10;ceZ0wbmC42HVH4PwAVlj6ZgUtORhMe92Zphqd+MdXfchFxHCPkUFJoQqldJnhiz6gauIo3d2tcUQ&#10;ZZ1LXeMtwm0pX5PkTVosOC4YrOjdUHbZ/1oFnyNz+nmuNt+roWvDedtm7fFrrdRTr1lOQQRqwiP8&#10;3/7QCobjCdzPxCMg538AAAD//wMAUEsBAi0AFAAGAAgAAAAhANvh9svuAAAAhQEAABMAAAAAAAAA&#10;AAAAAAAAAAAAAFtDb250ZW50X1R5cGVzXS54bWxQSwECLQAUAAYACAAAACEAWvQsW78AAAAVAQAA&#10;CwAAAAAAAAAAAAAAAAAfAQAAX3JlbHMvLnJlbHNQSwECLQAUAAYACAAAACEA9XARWsYAAADcAAAA&#10;DwAAAAAAAAAAAAAAAAAHAgAAZHJzL2Rvd25yZXYueG1sUEsFBgAAAAADAAMAtwAAAPoCAAAAAA==&#10;" fillcolor="#92d050" stroked="f" strokecolor="black [0]" strokeweight="0" insetpen="t">
                  <v:shadow color="#d4d4d6"/>
                  <v:textbox inset="2.88pt,2.88pt,2.88pt,2.88pt"/>
                </v:rect>
                <w10:wrap anchorx="page"/>
              </v:group>
            </w:pict>
          </mc:Fallback>
        </mc:AlternateContent>
      </w:r>
    </w:p>
    <w:sectPr w:rsidR="00EF571D" w:rsidSect="005944F1">
      <w:footerReference w:type="default" r:id="rId18"/>
      <w:pgSz w:w="12240" w:h="15840"/>
      <w:pgMar w:top="1440" w:right="1080" w:bottom="720" w:left="108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A6229A" w16cid:durableId="23B40D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D1A9E" w14:textId="77777777" w:rsidR="00B73F9C" w:rsidRDefault="00B73F9C" w:rsidP="00A10A90">
      <w:pPr>
        <w:spacing w:after="0" w:line="240" w:lineRule="auto"/>
      </w:pPr>
      <w:r>
        <w:separator/>
      </w:r>
    </w:p>
  </w:endnote>
  <w:endnote w:type="continuationSeparator" w:id="0">
    <w:p w14:paraId="1EF8A4C6" w14:textId="77777777" w:rsidR="00B73F9C" w:rsidRDefault="00B73F9C" w:rsidP="00A1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795428"/>
      <w:docPartObj>
        <w:docPartGallery w:val="Page Numbers (Bottom of Page)"/>
        <w:docPartUnique/>
      </w:docPartObj>
    </w:sdtPr>
    <w:sdtEndPr>
      <w:rPr>
        <w:noProof/>
      </w:rPr>
    </w:sdtEndPr>
    <w:sdtContent>
      <w:p w14:paraId="42132DE8" w14:textId="57F362F9" w:rsidR="00771AF6" w:rsidRDefault="00771AF6">
        <w:pPr>
          <w:pStyle w:val="Footer"/>
          <w:jc w:val="right"/>
        </w:pPr>
        <w:r>
          <w:fldChar w:fldCharType="begin"/>
        </w:r>
        <w:r>
          <w:instrText xml:space="preserve"> PAGE   \* MERGEFORMAT </w:instrText>
        </w:r>
        <w:r>
          <w:fldChar w:fldCharType="separate"/>
        </w:r>
        <w:r w:rsidR="00731373">
          <w:rPr>
            <w:noProof/>
          </w:rPr>
          <w:t>10</w:t>
        </w:r>
        <w:r>
          <w:rPr>
            <w:noProof/>
          </w:rPr>
          <w:fldChar w:fldCharType="end"/>
        </w:r>
      </w:p>
    </w:sdtContent>
  </w:sdt>
  <w:p w14:paraId="74D4E6DC" w14:textId="77777777" w:rsidR="00771AF6" w:rsidRDefault="00771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B504" w14:textId="77777777" w:rsidR="00771AF6" w:rsidRDefault="00771AF6">
    <w:pPr>
      <w:pStyle w:val="Footer"/>
    </w:pPr>
  </w:p>
  <w:p w14:paraId="56462B13" w14:textId="77777777" w:rsidR="00771AF6" w:rsidRDefault="00771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F2B76" w14:textId="77777777" w:rsidR="00B73F9C" w:rsidRDefault="00B73F9C" w:rsidP="00A10A90">
      <w:pPr>
        <w:spacing w:after="0" w:line="240" w:lineRule="auto"/>
      </w:pPr>
      <w:r>
        <w:separator/>
      </w:r>
    </w:p>
  </w:footnote>
  <w:footnote w:type="continuationSeparator" w:id="0">
    <w:p w14:paraId="1E1A238F" w14:textId="77777777" w:rsidR="00B73F9C" w:rsidRDefault="00B73F9C" w:rsidP="00A10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1pt;height:9.1pt;visibility:visible" o:bullet="t">
        <v:imagedata r:id="rId1" o:title=""/>
      </v:shape>
    </w:pict>
  </w:numPicBullet>
  <w:abstractNum w:abstractNumId="0" w15:restartNumberingAfterBreak="0">
    <w:nsid w:val="01776C85"/>
    <w:multiLevelType w:val="hybridMultilevel"/>
    <w:tmpl w:val="08309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02EA7"/>
    <w:multiLevelType w:val="hybridMultilevel"/>
    <w:tmpl w:val="0FD8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F451E"/>
    <w:multiLevelType w:val="hybridMultilevel"/>
    <w:tmpl w:val="C53E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0629E"/>
    <w:multiLevelType w:val="hybridMultilevel"/>
    <w:tmpl w:val="6FEE6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F5131"/>
    <w:multiLevelType w:val="hybridMultilevel"/>
    <w:tmpl w:val="C448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1128E"/>
    <w:multiLevelType w:val="hybridMultilevel"/>
    <w:tmpl w:val="FFCA8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0B6D64"/>
    <w:multiLevelType w:val="hybridMultilevel"/>
    <w:tmpl w:val="A72A9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D31C3A"/>
    <w:multiLevelType w:val="hybridMultilevel"/>
    <w:tmpl w:val="16588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50002C"/>
    <w:multiLevelType w:val="hybridMultilevel"/>
    <w:tmpl w:val="9C26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03A5C"/>
    <w:multiLevelType w:val="hybridMultilevel"/>
    <w:tmpl w:val="4EA6CEE8"/>
    <w:lvl w:ilvl="0" w:tplc="34121E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191003"/>
    <w:multiLevelType w:val="hybridMultilevel"/>
    <w:tmpl w:val="032A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73A21"/>
    <w:multiLevelType w:val="hybridMultilevel"/>
    <w:tmpl w:val="8B7C7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2701BD"/>
    <w:multiLevelType w:val="hybridMultilevel"/>
    <w:tmpl w:val="D9449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430A02"/>
    <w:multiLevelType w:val="hybridMultilevel"/>
    <w:tmpl w:val="3E3E6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AD3DE8"/>
    <w:multiLevelType w:val="hybridMultilevel"/>
    <w:tmpl w:val="6C58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B30B2"/>
    <w:multiLevelType w:val="hybridMultilevel"/>
    <w:tmpl w:val="41E2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65806"/>
    <w:multiLevelType w:val="hybridMultilevel"/>
    <w:tmpl w:val="4E740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B45D15"/>
    <w:multiLevelType w:val="hybridMultilevel"/>
    <w:tmpl w:val="50EAB2B0"/>
    <w:lvl w:ilvl="0" w:tplc="0500329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E6A67"/>
    <w:multiLevelType w:val="hybridMultilevel"/>
    <w:tmpl w:val="68924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8573C8"/>
    <w:multiLevelType w:val="hybridMultilevel"/>
    <w:tmpl w:val="4346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06DFE"/>
    <w:multiLevelType w:val="hybridMultilevel"/>
    <w:tmpl w:val="B3A8D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72F693E"/>
    <w:multiLevelType w:val="hybridMultilevel"/>
    <w:tmpl w:val="03EA72D8"/>
    <w:lvl w:ilvl="0" w:tplc="0500329C">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3941B1"/>
    <w:multiLevelType w:val="hybridMultilevel"/>
    <w:tmpl w:val="86C4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21A91"/>
    <w:multiLevelType w:val="hybridMultilevel"/>
    <w:tmpl w:val="B3487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E54577"/>
    <w:multiLevelType w:val="hybridMultilevel"/>
    <w:tmpl w:val="51EEA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EF47F5"/>
    <w:multiLevelType w:val="hybridMultilevel"/>
    <w:tmpl w:val="6C628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CD38A7"/>
    <w:multiLevelType w:val="hybridMultilevel"/>
    <w:tmpl w:val="29F64DBA"/>
    <w:lvl w:ilvl="0" w:tplc="595C8FA6">
      <w:start w:val="1"/>
      <w:numFmt w:val="bullet"/>
      <w:lvlText w:val=""/>
      <w:lvlPicBulletId w:val="0"/>
      <w:lvlJc w:val="left"/>
      <w:pPr>
        <w:tabs>
          <w:tab w:val="num" w:pos="720"/>
        </w:tabs>
        <w:ind w:left="720" w:hanging="360"/>
      </w:pPr>
      <w:rPr>
        <w:rFonts w:ascii="Symbol" w:hAnsi="Symbol" w:hint="default"/>
      </w:rPr>
    </w:lvl>
    <w:lvl w:ilvl="1" w:tplc="7DD266E6" w:tentative="1">
      <w:start w:val="1"/>
      <w:numFmt w:val="bullet"/>
      <w:lvlText w:val=""/>
      <w:lvlJc w:val="left"/>
      <w:pPr>
        <w:tabs>
          <w:tab w:val="num" w:pos="1440"/>
        </w:tabs>
        <w:ind w:left="1440" w:hanging="360"/>
      </w:pPr>
      <w:rPr>
        <w:rFonts w:ascii="Symbol" w:hAnsi="Symbol" w:hint="default"/>
      </w:rPr>
    </w:lvl>
    <w:lvl w:ilvl="2" w:tplc="1CEE6096" w:tentative="1">
      <w:start w:val="1"/>
      <w:numFmt w:val="bullet"/>
      <w:lvlText w:val=""/>
      <w:lvlJc w:val="left"/>
      <w:pPr>
        <w:tabs>
          <w:tab w:val="num" w:pos="2160"/>
        </w:tabs>
        <w:ind w:left="2160" w:hanging="360"/>
      </w:pPr>
      <w:rPr>
        <w:rFonts w:ascii="Symbol" w:hAnsi="Symbol" w:hint="default"/>
      </w:rPr>
    </w:lvl>
    <w:lvl w:ilvl="3" w:tplc="BF0001C2" w:tentative="1">
      <w:start w:val="1"/>
      <w:numFmt w:val="bullet"/>
      <w:lvlText w:val=""/>
      <w:lvlJc w:val="left"/>
      <w:pPr>
        <w:tabs>
          <w:tab w:val="num" w:pos="2880"/>
        </w:tabs>
        <w:ind w:left="2880" w:hanging="360"/>
      </w:pPr>
      <w:rPr>
        <w:rFonts w:ascii="Symbol" w:hAnsi="Symbol" w:hint="default"/>
      </w:rPr>
    </w:lvl>
    <w:lvl w:ilvl="4" w:tplc="E68059B6" w:tentative="1">
      <w:start w:val="1"/>
      <w:numFmt w:val="bullet"/>
      <w:lvlText w:val=""/>
      <w:lvlJc w:val="left"/>
      <w:pPr>
        <w:tabs>
          <w:tab w:val="num" w:pos="3600"/>
        </w:tabs>
        <w:ind w:left="3600" w:hanging="360"/>
      </w:pPr>
      <w:rPr>
        <w:rFonts w:ascii="Symbol" w:hAnsi="Symbol" w:hint="default"/>
      </w:rPr>
    </w:lvl>
    <w:lvl w:ilvl="5" w:tplc="1FA43960" w:tentative="1">
      <w:start w:val="1"/>
      <w:numFmt w:val="bullet"/>
      <w:lvlText w:val=""/>
      <w:lvlJc w:val="left"/>
      <w:pPr>
        <w:tabs>
          <w:tab w:val="num" w:pos="4320"/>
        </w:tabs>
        <w:ind w:left="4320" w:hanging="360"/>
      </w:pPr>
      <w:rPr>
        <w:rFonts w:ascii="Symbol" w:hAnsi="Symbol" w:hint="default"/>
      </w:rPr>
    </w:lvl>
    <w:lvl w:ilvl="6" w:tplc="66400372" w:tentative="1">
      <w:start w:val="1"/>
      <w:numFmt w:val="bullet"/>
      <w:lvlText w:val=""/>
      <w:lvlJc w:val="left"/>
      <w:pPr>
        <w:tabs>
          <w:tab w:val="num" w:pos="5040"/>
        </w:tabs>
        <w:ind w:left="5040" w:hanging="360"/>
      </w:pPr>
      <w:rPr>
        <w:rFonts w:ascii="Symbol" w:hAnsi="Symbol" w:hint="default"/>
      </w:rPr>
    </w:lvl>
    <w:lvl w:ilvl="7" w:tplc="65D8AD84" w:tentative="1">
      <w:start w:val="1"/>
      <w:numFmt w:val="bullet"/>
      <w:lvlText w:val=""/>
      <w:lvlJc w:val="left"/>
      <w:pPr>
        <w:tabs>
          <w:tab w:val="num" w:pos="5760"/>
        </w:tabs>
        <w:ind w:left="5760" w:hanging="360"/>
      </w:pPr>
      <w:rPr>
        <w:rFonts w:ascii="Symbol" w:hAnsi="Symbol" w:hint="default"/>
      </w:rPr>
    </w:lvl>
    <w:lvl w:ilvl="8" w:tplc="10A26CC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58D1B83"/>
    <w:multiLevelType w:val="hybridMultilevel"/>
    <w:tmpl w:val="355A04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C53024"/>
    <w:multiLevelType w:val="hybridMultilevel"/>
    <w:tmpl w:val="6E7AA89E"/>
    <w:lvl w:ilvl="0" w:tplc="4790C896">
      <w:start w:val="1"/>
      <w:numFmt w:val="bullet"/>
      <w:lvlText w:val=""/>
      <w:lvlPicBulletId w:val="0"/>
      <w:lvlJc w:val="left"/>
      <w:pPr>
        <w:tabs>
          <w:tab w:val="num" w:pos="360"/>
        </w:tabs>
        <w:ind w:left="360" w:hanging="360"/>
      </w:pPr>
      <w:rPr>
        <w:rFonts w:ascii="Symbol" w:hAnsi="Symbol" w:hint="default"/>
      </w:rPr>
    </w:lvl>
    <w:lvl w:ilvl="1" w:tplc="DB80444C" w:tentative="1">
      <w:start w:val="1"/>
      <w:numFmt w:val="bullet"/>
      <w:lvlText w:val=""/>
      <w:lvlJc w:val="left"/>
      <w:pPr>
        <w:tabs>
          <w:tab w:val="num" w:pos="1080"/>
        </w:tabs>
        <w:ind w:left="1080" w:hanging="360"/>
      </w:pPr>
      <w:rPr>
        <w:rFonts w:ascii="Symbol" w:hAnsi="Symbol" w:hint="default"/>
      </w:rPr>
    </w:lvl>
    <w:lvl w:ilvl="2" w:tplc="A7864558" w:tentative="1">
      <w:start w:val="1"/>
      <w:numFmt w:val="bullet"/>
      <w:lvlText w:val=""/>
      <w:lvlJc w:val="left"/>
      <w:pPr>
        <w:tabs>
          <w:tab w:val="num" w:pos="1800"/>
        </w:tabs>
        <w:ind w:left="1800" w:hanging="360"/>
      </w:pPr>
      <w:rPr>
        <w:rFonts w:ascii="Symbol" w:hAnsi="Symbol" w:hint="default"/>
      </w:rPr>
    </w:lvl>
    <w:lvl w:ilvl="3" w:tplc="9FCAB446" w:tentative="1">
      <w:start w:val="1"/>
      <w:numFmt w:val="bullet"/>
      <w:lvlText w:val=""/>
      <w:lvlJc w:val="left"/>
      <w:pPr>
        <w:tabs>
          <w:tab w:val="num" w:pos="2520"/>
        </w:tabs>
        <w:ind w:left="2520" w:hanging="360"/>
      </w:pPr>
      <w:rPr>
        <w:rFonts w:ascii="Symbol" w:hAnsi="Symbol" w:hint="default"/>
      </w:rPr>
    </w:lvl>
    <w:lvl w:ilvl="4" w:tplc="9064DD88" w:tentative="1">
      <w:start w:val="1"/>
      <w:numFmt w:val="bullet"/>
      <w:lvlText w:val=""/>
      <w:lvlJc w:val="left"/>
      <w:pPr>
        <w:tabs>
          <w:tab w:val="num" w:pos="3240"/>
        </w:tabs>
        <w:ind w:left="3240" w:hanging="360"/>
      </w:pPr>
      <w:rPr>
        <w:rFonts w:ascii="Symbol" w:hAnsi="Symbol" w:hint="default"/>
      </w:rPr>
    </w:lvl>
    <w:lvl w:ilvl="5" w:tplc="604E0266" w:tentative="1">
      <w:start w:val="1"/>
      <w:numFmt w:val="bullet"/>
      <w:lvlText w:val=""/>
      <w:lvlJc w:val="left"/>
      <w:pPr>
        <w:tabs>
          <w:tab w:val="num" w:pos="3960"/>
        </w:tabs>
        <w:ind w:left="3960" w:hanging="360"/>
      </w:pPr>
      <w:rPr>
        <w:rFonts w:ascii="Symbol" w:hAnsi="Symbol" w:hint="default"/>
      </w:rPr>
    </w:lvl>
    <w:lvl w:ilvl="6" w:tplc="5A5C193A" w:tentative="1">
      <w:start w:val="1"/>
      <w:numFmt w:val="bullet"/>
      <w:lvlText w:val=""/>
      <w:lvlJc w:val="left"/>
      <w:pPr>
        <w:tabs>
          <w:tab w:val="num" w:pos="4680"/>
        </w:tabs>
        <w:ind w:left="4680" w:hanging="360"/>
      </w:pPr>
      <w:rPr>
        <w:rFonts w:ascii="Symbol" w:hAnsi="Symbol" w:hint="default"/>
      </w:rPr>
    </w:lvl>
    <w:lvl w:ilvl="7" w:tplc="43207B3C" w:tentative="1">
      <w:start w:val="1"/>
      <w:numFmt w:val="bullet"/>
      <w:lvlText w:val=""/>
      <w:lvlJc w:val="left"/>
      <w:pPr>
        <w:tabs>
          <w:tab w:val="num" w:pos="5400"/>
        </w:tabs>
        <w:ind w:left="5400" w:hanging="360"/>
      </w:pPr>
      <w:rPr>
        <w:rFonts w:ascii="Symbol" w:hAnsi="Symbol" w:hint="default"/>
      </w:rPr>
    </w:lvl>
    <w:lvl w:ilvl="8" w:tplc="0BE84884" w:tentative="1">
      <w:start w:val="1"/>
      <w:numFmt w:val="bullet"/>
      <w:lvlText w:val=""/>
      <w:lvlJc w:val="left"/>
      <w:pPr>
        <w:tabs>
          <w:tab w:val="num" w:pos="6120"/>
        </w:tabs>
        <w:ind w:left="6120" w:hanging="360"/>
      </w:pPr>
      <w:rPr>
        <w:rFonts w:ascii="Symbol" w:hAnsi="Symbol" w:hint="default"/>
      </w:rPr>
    </w:lvl>
  </w:abstractNum>
  <w:abstractNum w:abstractNumId="29" w15:restartNumberingAfterBreak="0">
    <w:nsid w:val="6B0149F4"/>
    <w:multiLevelType w:val="hybridMultilevel"/>
    <w:tmpl w:val="6902CBC0"/>
    <w:lvl w:ilvl="0" w:tplc="048854B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D7604C"/>
    <w:multiLevelType w:val="hybridMultilevel"/>
    <w:tmpl w:val="2EE0B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A951EC"/>
    <w:multiLevelType w:val="hybridMultilevel"/>
    <w:tmpl w:val="46127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4704EA"/>
    <w:multiLevelType w:val="hybridMultilevel"/>
    <w:tmpl w:val="59DA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3143AE"/>
    <w:multiLevelType w:val="hybridMultilevel"/>
    <w:tmpl w:val="7C8C9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7542DD"/>
    <w:multiLevelType w:val="hybridMultilevel"/>
    <w:tmpl w:val="42786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3"/>
  </w:num>
  <w:num w:numId="3">
    <w:abstractNumId w:val="11"/>
  </w:num>
  <w:num w:numId="4">
    <w:abstractNumId w:val="5"/>
  </w:num>
  <w:num w:numId="5">
    <w:abstractNumId w:val="16"/>
  </w:num>
  <w:num w:numId="6">
    <w:abstractNumId w:val="0"/>
  </w:num>
  <w:num w:numId="7">
    <w:abstractNumId w:val="12"/>
  </w:num>
  <w:num w:numId="8">
    <w:abstractNumId w:val="34"/>
  </w:num>
  <w:num w:numId="9">
    <w:abstractNumId w:val="31"/>
  </w:num>
  <w:num w:numId="10">
    <w:abstractNumId w:val="7"/>
  </w:num>
  <w:num w:numId="11">
    <w:abstractNumId w:val="6"/>
  </w:num>
  <w:num w:numId="12">
    <w:abstractNumId w:val="18"/>
  </w:num>
  <w:num w:numId="13">
    <w:abstractNumId w:val="30"/>
  </w:num>
  <w:num w:numId="14">
    <w:abstractNumId w:val="4"/>
  </w:num>
  <w:num w:numId="15">
    <w:abstractNumId w:val="28"/>
  </w:num>
  <w:num w:numId="16">
    <w:abstractNumId w:val="27"/>
  </w:num>
  <w:num w:numId="17">
    <w:abstractNumId w:val="20"/>
  </w:num>
  <w:num w:numId="18">
    <w:abstractNumId w:val="9"/>
  </w:num>
  <w:num w:numId="19">
    <w:abstractNumId w:val="29"/>
  </w:num>
  <w:num w:numId="20">
    <w:abstractNumId w:val="3"/>
  </w:num>
  <w:num w:numId="21">
    <w:abstractNumId w:val="24"/>
  </w:num>
  <w:num w:numId="22">
    <w:abstractNumId w:val="33"/>
  </w:num>
  <w:num w:numId="23">
    <w:abstractNumId w:val="26"/>
  </w:num>
  <w:num w:numId="24">
    <w:abstractNumId w:val="17"/>
  </w:num>
  <w:num w:numId="25">
    <w:abstractNumId w:val="10"/>
  </w:num>
  <w:num w:numId="26">
    <w:abstractNumId w:val="23"/>
  </w:num>
  <w:num w:numId="27">
    <w:abstractNumId w:val="21"/>
  </w:num>
  <w:num w:numId="28">
    <w:abstractNumId w:val="1"/>
  </w:num>
  <w:num w:numId="29">
    <w:abstractNumId w:val="15"/>
  </w:num>
  <w:num w:numId="30">
    <w:abstractNumId w:val="19"/>
  </w:num>
  <w:num w:numId="31">
    <w:abstractNumId w:val="22"/>
  </w:num>
  <w:num w:numId="32">
    <w:abstractNumId w:val="2"/>
  </w:num>
  <w:num w:numId="33">
    <w:abstractNumId w:val="32"/>
  </w:num>
  <w:num w:numId="34">
    <w:abstractNumId w:val="1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35"/>
    <w:rsid w:val="0000000A"/>
    <w:rsid w:val="0000102D"/>
    <w:rsid w:val="0000150E"/>
    <w:rsid w:val="00001DF5"/>
    <w:rsid w:val="00002446"/>
    <w:rsid w:val="00002558"/>
    <w:rsid w:val="00004624"/>
    <w:rsid w:val="00010048"/>
    <w:rsid w:val="00010250"/>
    <w:rsid w:val="00010412"/>
    <w:rsid w:val="000110C1"/>
    <w:rsid w:val="00011892"/>
    <w:rsid w:val="00012F35"/>
    <w:rsid w:val="00013717"/>
    <w:rsid w:val="00014A84"/>
    <w:rsid w:val="00016B94"/>
    <w:rsid w:val="00017E9C"/>
    <w:rsid w:val="00022302"/>
    <w:rsid w:val="00022D3F"/>
    <w:rsid w:val="00023AE5"/>
    <w:rsid w:val="00027973"/>
    <w:rsid w:val="00030184"/>
    <w:rsid w:val="00030461"/>
    <w:rsid w:val="00030E09"/>
    <w:rsid w:val="00032EAF"/>
    <w:rsid w:val="00032ED6"/>
    <w:rsid w:val="00033284"/>
    <w:rsid w:val="00033963"/>
    <w:rsid w:val="00033B59"/>
    <w:rsid w:val="0003760A"/>
    <w:rsid w:val="00044550"/>
    <w:rsid w:val="000449A9"/>
    <w:rsid w:val="00044F12"/>
    <w:rsid w:val="000504D0"/>
    <w:rsid w:val="000505B5"/>
    <w:rsid w:val="00051EF2"/>
    <w:rsid w:val="0005208B"/>
    <w:rsid w:val="00053A32"/>
    <w:rsid w:val="00053C6A"/>
    <w:rsid w:val="00053CB0"/>
    <w:rsid w:val="000546BC"/>
    <w:rsid w:val="00054FEE"/>
    <w:rsid w:val="00061D75"/>
    <w:rsid w:val="000626C2"/>
    <w:rsid w:val="000630DC"/>
    <w:rsid w:val="000632EF"/>
    <w:rsid w:val="000634CA"/>
    <w:rsid w:val="0006480A"/>
    <w:rsid w:val="0006695A"/>
    <w:rsid w:val="000730A2"/>
    <w:rsid w:val="00075C80"/>
    <w:rsid w:val="000767D1"/>
    <w:rsid w:val="000812CB"/>
    <w:rsid w:val="00086B86"/>
    <w:rsid w:val="00086C42"/>
    <w:rsid w:val="00092AB5"/>
    <w:rsid w:val="00092C01"/>
    <w:rsid w:val="00092CBC"/>
    <w:rsid w:val="000953EB"/>
    <w:rsid w:val="00095B14"/>
    <w:rsid w:val="000A190D"/>
    <w:rsid w:val="000A2BA1"/>
    <w:rsid w:val="000A31C9"/>
    <w:rsid w:val="000B1D36"/>
    <w:rsid w:val="000B282B"/>
    <w:rsid w:val="000B2888"/>
    <w:rsid w:val="000B7120"/>
    <w:rsid w:val="000B7368"/>
    <w:rsid w:val="000C1484"/>
    <w:rsid w:val="000C1E55"/>
    <w:rsid w:val="000C2021"/>
    <w:rsid w:val="000D13C0"/>
    <w:rsid w:val="000D4B03"/>
    <w:rsid w:val="000D681A"/>
    <w:rsid w:val="000E2109"/>
    <w:rsid w:val="000E2361"/>
    <w:rsid w:val="000E362C"/>
    <w:rsid w:val="000E4310"/>
    <w:rsid w:val="000E4618"/>
    <w:rsid w:val="000E49A4"/>
    <w:rsid w:val="000E5829"/>
    <w:rsid w:val="000E5E2C"/>
    <w:rsid w:val="000E5E98"/>
    <w:rsid w:val="000F2382"/>
    <w:rsid w:val="000F3584"/>
    <w:rsid w:val="000F3B26"/>
    <w:rsid w:val="000F5AF3"/>
    <w:rsid w:val="000F5E8C"/>
    <w:rsid w:val="000F7944"/>
    <w:rsid w:val="001030BB"/>
    <w:rsid w:val="00105DFE"/>
    <w:rsid w:val="00106807"/>
    <w:rsid w:val="00106BFD"/>
    <w:rsid w:val="00107387"/>
    <w:rsid w:val="00110F02"/>
    <w:rsid w:val="00113D5D"/>
    <w:rsid w:val="00116EA1"/>
    <w:rsid w:val="00121B46"/>
    <w:rsid w:val="0012280E"/>
    <w:rsid w:val="00122A5D"/>
    <w:rsid w:val="00123590"/>
    <w:rsid w:val="00124337"/>
    <w:rsid w:val="00125322"/>
    <w:rsid w:val="0012591B"/>
    <w:rsid w:val="00125B9C"/>
    <w:rsid w:val="001277D5"/>
    <w:rsid w:val="00127C48"/>
    <w:rsid w:val="001314F6"/>
    <w:rsid w:val="00132B6E"/>
    <w:rsid w:val="00133DD3"/>
    <w:rsid w:val="001377C0"/>
    <w:rsid w:val="001378D9"/>
    <w:rsid w:val="001424F0"/>
    <w:rsid w:val="00147E7F"/>
    <w:rsid w:val="001516FB"/>
    <w:rsid w:val="00151E42"/>
    <w:rsid w:val="00152B1C"/>
    <w:rsid w:val="00152EFD"/>
    <w:rsid w:val="001553C2"/>
    <w:rsid w:val="001557B7"/>
    <w:rsid w:val="00162B92"/>
    <w:rsid w:val="00163364"/>
    <w:rsid w:val="00163F57"/>
    <w:rsid w:val="001654E4"/>
    <w:rsid w:val="00165B64"/>
    <w:rsid w:val="00166090"/>
    <w:rsid w:val="00166273"/>
    <w:rsid w:val="001667A9"/>
    <w:rsid w:val="0017172C"/>
    <w:rsid w:val="001718E2"/>
    <w:rsid w:val="0017190E"/>
    <w:rsid w:val="00171E59"/>
    <w:rsid w:val="00173B5B"/>
    <w:rsid w:val="00173D84"/>
    <w:rsid w:val="00177002"/>
    <w:rsid w:val="00177DCD"/>
    <w:rsid w:val="00177E5D"/>
    <w:rsid w:val="00180CC4"/>
    <w:rsid w:val="00181EFE"/>
    <w:rsid w:val="00184C51"/>
    <w:rsid w:val="001908C2"/>
    <w:rsid w:val="00192CFF"/>
    <w:rsid w:val="00194AF3"/>
    <w:rsid w:val="00195698"/>
    <w:rsid w:val="00195C2A"/>
    <w:rsid w:val="001963E7"/>
    <w:rsid w:val="001A2D85"/>
    <w:rsid w:val="001B3B59"/>
    <w:rsid w:val="001B45AA"/>
    <w:rsid w:val="001B5EF3"/>
    <w:rsid w:val="001C32B1"/>
    <w:rsid w:val="001C61C0"/>
    <w:rsid w:val="001C7F89"/>
    <w:rsid w:val="001D024C"/>
    <w:rsid w:val="001D0DF3"/>
    <w:rsid w:val="001D163C"/>
    <w:rsid w:val="001D1D09"/>
    <w:rsid w:val="001D6362"/>
    <w:rsid w:val="001D64D2"/>
    <w:rsid w:val="001D7F0A"/>
    <w:rsid w:val="001E1BB4"/>
    <w:rsid w:val="001E1E79"/>
    <w:rsid w:val="001E24B9"/>
    <w:rsid w:val="001E4020"/>
    <w:rsid w:val="001E6427"/>
    <w:rsid w:val="001E6AD7"/>
    <w:rsid w:val="001F0830"/>
    <w:rsid w:val="001F38D8"/>
    <w:rsid w:val="001F3A4A"/>
    <w:rsid w:val="001F5C85"/>
    <w:rsid w:val="001F63EA"/>
    <w:rsid w:val="001F660E"/>
    <w:rsid w:val="00202DB8"/>
    <w:rsid w:val="00204509"/>
    <w:rsid w:val="002054C9"/>
    <w:rsid w:val="0020580F"/>
    <w:rsid w:val="002058AA"/>
    <w:rsid w:val="00205C6B"/>
    <w:rsid w:val="0020774D"/>
    <w:rsid w:val="002106A1"/>
    <w:rsid w:val="002125B6"/>
    <w:rsid w:val="00224E46"/>
    <w:rsid w:val="002261BB"/>
    <w:rsid w:val="002315DB"/>
    <w:rsid w:val="002317C1"/>
    <w:rsid w:val="00233AF3"/>
    <w:rsid w:val="00236213"/>
    <w:rsid w:val="002376CE"/>
    <w:rsid w:val="002422F6"/>
    <w:rsid w:val="00243E01"/>
    <w:rsid w:val="0024449C"/>
    <w:rsid w:val="00246859"/>
    <w:rsid w:val="0024781C"/>
    <w:rsid w:val="002512B1"/>
    <w:rsid w:val="00254D27"/>
    <w:rsid w:val="00254D7F"/>
    <w:rsid w:val="00255FBC"/>
    <w:rsid w:val="002620F5"/>
    <w:rsid w:val="002625D0"/>
    <w:rsid w:val="00265FDA"/>
    <w:rsid w:val="00267D58"/>
    <w:rsid w:val="002706D0"/>
    <w:rsid w:val="00270DD4"/>
    <w:rsid w:val="00272805"/>
    <w:rsid w:val="0027475A"/>
    <w:rsid w:val="002752C1"/>
    <w:rsid w:val="00277A2E"/>
    <w:rsid w:val="0028725C"/>
    <w:rsid w:val="00290E64"/>
    <w:rsid w:val="00293619"/>
    <w:rsid w:val="00295E1F"/>
    <w:rsid w:val="00296A0B"/>
    <w:rsid w:val="00296BBF"/>
    <w:rsid w:val="00297133"/>
    <w:rsid w:val="002A0EF9"/>
    <w:rsid w:val="002A28B6"/>
    <w:rsid w:val="002A5438"/>
    <w:rsid w:val="002A5615"/>
    <w:rsid w:val="002A6960"/>
    <w:rsid w:val="002A6A3E"/>
    <w:rsid w:val="002B0914"/>
    <w:rsid w:val="002B5273"/>
    <w:rsid w:val="002C08B8"/>
    <w:rsid w:val="002C0B4F"/>
    <w:rsid w:val="002C113C"/>
    <w:rsid w:val="002C1586"/>
    <w:rsid w:val="002C173F"/>
    <w:rsid w:val="002C1D12"/>
    <w:rsid w:val="002C29E5"/>
    <w:rsid w:val="002C2E4F"/>
    <w:rsid w:val="002C33C8"/>
    <w:rsid w:val="002C43BC"/>
    <w:rsid w:val="002C5493"/>
    <w:rsid w:val="002C58A0"/>
    <w:rsid w:val="002D4F25"/>
    <w:rsid w:val="002D6EDD"/>
    <w:rsid w:val="002D76BE"/>
    <w:rsid w:val="002D7AEC"/>
    <w:rsid w:val="002E0BEA"/>
    <w:rsid w:val="002E3B17"/>
    <w:rsid w:val="002E407C"/>
    <w:rsid w:val="002E57DB"/>
    <w:rsid w:val="002E6D62"/>
    <w:rsid w:val="002F02D7"/>
    <w:rsid w:val="002F0558"/>
    <w:rsid w:val="002F2E8D"/>
    <w:rsid w:val="002F6151"/>
    <w:rsid w:val="002F7785"/>
    <w:rsid w:val="00300229"/>
    <w:rsid w:val="00301845"/>
    <w:rsid w:val="003031D3"/>
    <w:rsid w:val="0030397B"/>
    <w:rsid w:val="00307AF1"/>
    <w:rsid w:val="00311F83"/>
    <w:rsid w:val="00312F79"/>
    <w:rsid w:val="00315719"/>
    <w:rsid w:val="00315C73"/>
    <w:rsid w:val="00324BCE"/>
    <w:rsid w:val="00324D1A"/>
    <w:rsid w:val="0032761C"/>
    <w:rsid w:val="00327626"/>
    <w:rsid w:val="0033410F"/>
    <w:rsid w:val="003345BB"/>
    <w:rsid w:val="0033559A"/>
    <w:rsid w:val="00336D70"/>
    <w:rsid w:val="00337C44"/>
    <w:rsid w:val="00340EE3"/>
    <w:rsid w:val="00343841"/>
    <w:rsid w:val="003441F9"/>
    <w:rsid w:val="00345212"/>
    <w:rsid w:val="00345EC2"/>
    <w:rsid w:val="003467F3"/>
    <w:rsid w:val="00353CCF"/>
    <w:rsid w:val="00354945"/>
    <w:rsid w:val="00355460"/>
    <w:rsid w:val="00355A5D"/>
    <w:rsid w:val="00361516"/>
    <w:rsid w:val="00366F30"/>
    <w:rsid w:val="00366F57"/>
    <w:rsid w:val="00370D32"/>
    <w:rsid w:val="003711B7"/>
    <w:rsid w:val="003715CA"/>
    <w:rsid w:val="003721B5"/>
    <w:rsid w:val="003728C6"/>
    <w:rsid w:val="0037327C"/>
    <w:rsid w:val="003778F6"/>
    <w:rsid w:val="003807B9"/>
    <w:rsid w:val="00385C75"/>
    <w:rsid w:val="00386068"/>
    <w:rsid w:val="00391FF4"/>
    <w:rsid w:val="00392E2A"/>
    <w:rsid w:val="003932F6"/>
    <w:rsid w:val="003970AC"/>
    <w:rsid w:val="003A061B"/>
    <w:rsid w:val="003A1E6D"/>
    <w:rsid w:val="003A2A5B"/>
    <w:rsid w:val="003A3F5E"/>
    <w:rsid w:val="003A6E1B"/>
    <w:rsid w:val="003A7E74"/>
    <w:rsid w:val="003B5269"/>
    <w:rsid w:val="003B5AD6"/>
    <w:rsid w:val="003B5F3E"/>
    <w:rsid w:val="003C00CB"/>
    <w:rsid w:val="003C14E3"/>
    <w:rsid w:val="003C56D3"/>
    <w:rsid w:val="003C61A7"/>
    <w:rsid w:val="003C690F"/>
    <w:rsid w:val="003C7CAB"/>
    <w:rsid w:val="003D139A"/>
    <w:rsid w:val="003D281A"/>
    <w:rsid w:val="003D2DB4"/>
    <w:rsid w:val="003D2E86"/>
    <w:rsid w:val="003D4AD0"/>
    <w:rsid w:val="003D4B40"/>
    <w:rsid w:val="003D6D3D"/>
    <w:rsid w:val="003D733D"/>
    <w:rsid w:val="003E0D40"/>
    <w:rsid w:val="003E1753"/>
    <w:rsid w:val="003E21D6"/>
    <w:rsid w:val="003E6706"/>
    <w:rsid w:val="003E6FAE"/>
    <w:rsid w:val="003F03F7"/>
    <w:rsid w:val="003F0B22"/>
    <w:rsid w:val="003F205E"/>
    <w:rsid w:val="003F3C6C"/>
    <w:rsid w:val="003F498D"/>
    <w:rsid w:val="00400779"/>
    <w:rsid w:val="0040256D"/>
    <w:rsid w:val="00405FCA"/>
    <w:rsid w:val="00406837"/>
    <w:rsid w:val="00413436"/>
    <w:rsid w:val="00413A99"/>
    <w:rsid w:val="004163A7"/>
    <w:rsid w:val="0041673A"/>
    <w:rsid w:val="0042144E"/>
    <w:rsid w:val="00421F49"/>
    <w:rsid w:val="00423E4A"/>
    <w:rsid w:val="004262A7"/>
    <w:rsid w:val="00431AE7"/>
    <w:rsid w:val="00433A61"/>
    <w:rsid w:val="0043458A"/>
    <w:rsid w:val="00435A21"/>
    <w:rsid w:val="00437B4D"/>
    <w:rsid w:val="0044076C"/>
    <w:rsid w:val="00440AB2"/>
    <w:rsid w:val="00440EE9"/>
    <w:rsid w:val="00442219"/>
    <w:rsid w:val="0044512F"/>
    <w:rsid w:val="004459ED"/>
    <w:rsid w:val="00451F81"/>
    <w:rsid w:val="00463201"/>
    <w:rsid w:val="00463619"/>
    <w:rsid w:val="00464515"/>
    <w:rsid w:val="00464541"/>
    <w:rsid w:val="0047171C"/>
    <w:rsid w:val="00471C21"/>
    <w:rsid w:val="0047243F"/>
    <w:rsid w:val="004766ED"/>
    <w:rsid w:val="00480153"/>
    <w:rsid w:val="00482824"/>
    <w:rsid w:val="00482A83"/>
    <w:rsid w:val="00484C1E"/>
    <w:rsid w:val="004865B2"/>
    <w:rsid w:val="004904D7"/>
    <w:rsid w:val="00492AA8"/>
    <w:rsid w:val="00494C0B"/>
    <w:rsid w:val="00496F54"/>
    <w:rsid w:val="004A1E78"/>
    <w:rsid w:val="004A2882"/>
    <w:rsid w:val="004A437A"/>
    <w:rsid w:val="004A6606"/>
    <w:rsid w:val="004A71DB"/>
    <w:rsid w:val="004B3212"/>
    <w:rsid w:val="004B4A5A"/>
    <w:rsid w:val="004B5D17"/>
    <w:rsid w:val="004B6391"/>
    <w:rsid w:val="004B718A"/>
    <w:rsid w:val="004C2DF9"/>
    <w:rsid w:val="004C4A15"/>
    <w:rsid w:val="004C528D"/>
    <w:rsid w:val="004C5656"/>
    <w:rsid w:val="004C5DD9"/>
    <w:rsid w:val="004C61E5"/>
    <w:rsid w:val="004C6AF6"/>
    <w:rsid w:val="004D0E7F"/>
    <w:rsid w:val="004D165A"/>
    <w:rsid w:val="004D2162"/>
    <w:rsid w:val="004D3B0E"/>
    <w:rsid w:val="004D46B8"/>
    <w:rsid w:val="004D55F5"/>
    <w:rsid w:val="004D78A7"/>
    <w:rsid w:val="004E44EE"/>
    <w:rsid w:val="004E53E2"/>
    <w:rsid w:val="004E784E"/>
    <w:rsid w:val="004F1094"/>
    <w:rsid w:val="004F191C"/>
    <w:rsid w:val="004F272C"/>
    <w:rsid w:val="004F3366"/>
    <w:rsid w:val="004F3DE2"/>
    <w:rsid w:val="004F400E"/>
    <w:rsid w:val="004F691F"/>
    <w:rsid w:val="004F6FC3"/>
    <w:rsid w:val="005025DF"/>
    <w:rsid w:val="00505170"/>
    <w:rsid w:val="00506D8F"/>
    <w:rsid w:val="00511686"/>
    <w:rsid w:val="005157CA"/>
    <w:rsid w:val="0051652B"/>
    <w:rsid w:val="00517E33"/>
    <w:rsid w:val="0053040F"/>
    <w:rsid w:val="005305CC"/>
    <w:rsid w:val="005321B6"/>
    <w:rsid w:val="00533B98"/>
    <w:rsid w:val="005347ED"/>
    <w:rsid w:val="00535E1A"/>
    <w:rsid w:val="00541F63"/>
    <w:rsid w:val="005420C5"/>
    <w:rsid w:val="00543DF2"/>
    <w:rsid w:val="0054427D"/>
    <w:rsid w:val="00544DB9"/>
    <w:rsid w:val="00552D35"/>
    <w:rsid w:val="00561A44"/>
    <w:rsid w:val="00563A6D"/>
    <w:rsid w:val="005658C5"/>
    <w:rsid w:val="00566521"/>
    <w:rsid w:val="0057175C"/>
    <w:rsid w:val="005751C5"/>
    <w:rsid w:val="00575AED"/>
    <w:rsid w:val="00581249"/>
    <w:rsid w:val="005851DD"/>
    <w:rsid w:val="00586608"/>
    <w:rsid w:val="00592EEF"/>
    <w:rsid w:val="00593E43"/>
    <w:rsid w:val="005940D3"/>
    <w:rsid w:val="005944F1"/>
    <w:rsid w:val="0059696F"/>
    <w:rsid w:val="00596EFC"/>
    <w:rsid w:val="005A1796"/>
    <w:rsid w:val="005A4990"/>
    <w:rsid w:val="005A540A"/>
    <w:rsid w:val="005A56E7"/>
    <w:rsid w:val="005A7B03"/>
    <w:rsid w:val="005B020A"/>
    <w:rsid w:val="005B4634"/>
    <w:rsid w:val="005C1612"/>
    <w:rsid w:val="005C21F8"/>
    <w:rsid w:val="005C4499"/>
    <w:rsid w:val="005C4BA4"/>
    <w:rsid w:val="005C6C44"/>
    <w:rsid w:val="005C753E"/>
    <w:rsid w:val="005C75DE"/>
    <w:rsid w:val="005C7A2C"/>
    <w:rsid w:val="005D0597"/>
    <w:rsid w:val="005D31A8"/>
    <w:rsid w:val="005D3CFA"/>
    <w:rsid w:val="005D459A"/>
    <w:rsid w:val="005D5D05"/>
    <w:rsid w:val="005D7316"/>
    <w:rsid w:val="005E0943"/>
    <w:rsid w:val="005E1AE9"/>
    <w:rsid w:val="005E264D"/>
    <w:rsid w:val="005E2993"/>
    <w:rsid w:val="005E2B02"/>
    <w:rsid w:val="005E4B77"/>
    <w:rsid w:val="005E505E"/>
    <w:rsid w:val="005E5236"/>
    <w:rsid w:val="005E5B07"/>
    <w:rsid w:val="005E5FB0"/>
    <w:rsid w:val="005E6DCF"/>
    <w:rsid w:val="005F6056"/>
    <w:rsid w:val="005F7409"/>
    <w:rsid w:val="00601A4D"/>
    <w:rsid w:val="00602DCB"/>
    <w:rsid w:val="00602ED8"/>
    <w:rsid w:val="00607596"/>
    <w:rsid w:val="00610738"/>
    <w:rsid w:val="006122E0"/>
    <w:rsid w:val="006158B9"/>
    <w:rsid w:val="00615AE0"/>
    <w:rsid w:val="00617893"/>
    <w:rsid w:val="006224F8"/>
    <w:rsid w:val="006230F5"/>
    <w:rsid w:val="00623BF7"/>
    <w:rsid w:val="00623C31"/>
    <w:rsid w:val="00624755"/>
    <w:rsid w:val="00625467"/>
    <w:rsid w:val="00625B14"/>
    <w:rsid w:val="006268C2"/>
    <w:rsid w:val="0062691B"/>
    <w:rsid w:val="00631681"/>
    <w:rsid w:val="00632E9E"/>
    <w:rsid w:val="00633E9A"/>
    <w:rsid w:val="00636E40"/>
    <w:rsid w:val="0064135D"/>
    <w:rsid w:val="006419AE"/>
    <w:rsid w:val="00641AF8"/>
    <w:rsid w:val="006424BC"/>
    <w:rsid w:val="00642EFA"/>
    <w:rsid w:val="00645A1D"/>
    <w:rsid w:val="006477BB"/>
    <w:rsid w:val="00650411"/>
    <w:rsid w:val="00654E09"/>
    <w:rsid w:val="00656FD2"/>
    <w:rsid w:val="00660BF4"/>
    <w:rsid w:val="00662DEC"/>
    <w:rsid w:val="0066499E"/>
    <w:rsid w:val="00667DEF"/>
    <w:rsid w:val="0067078F"/>
    <w:rsid w:val="006718FB"/>
    <w:rsid w:val="00671F2A"/>
    <w:rsid w:val="00672FA0"/>
    <w:rsid w:val="00674017"/>
    <w:rsid w:val="00674A1A"/>
    <w:rsid w:val="00676A2D"/>
    <w:rsid w:val="00677EF6"/>
    <w:rsid w:val="00683DAB"/>
    <w:rsid w:val="0068492F"/>
    <w:rsid w:val="0068559D"/>
    <w:rsid w:val="006855FF"/>
    <w:rsid w:val="00690DD4"/>
    <w:rsid w:val="0069396A"/>
    <w:rsid w:val="0069533E"/>
    <w:rsid w:val="00695463"/>
    <w:rsid w:val="00696FB3"/>
    <w:rsid w:val="00697FAA"/>
    <w:rsid w:val="006A2277"/>
    <w:rsid w:val="006A55DE"/>
    <w:rsid w:val="006A59D2"/>
    <w:rsid w:val="006A5F72"/>
    <w:rsid w:val="006A6E40"/>
    <w:rsid w:val="006A7278"/>
    <w:rsid w:val="006B14F2"/>
    <w:rsid w:val="006B343C"/>
    <w:rsid w:val="006B353A"/>
    <w:rsid w:val="006C02BE"/>
    <w:rsid w:val="006C096F"/>
    <w:rsid w:val="006C3080"/>
    <w:rsid w:val="006C4C29"/>
    <w:rsid w:val="006C6D17"/>
    <w:rsid w:val="006D41DE"/>
    <w:rsid w:val="006E1B68"/>
    <w:rsid w:val="006E39A2"/>
    <w:rsid w:val="006E4625"/>
    <w:rsid w:val="006E7DF2"/>
    <w:rsid w:val="006F066D"/>
    <w:rsid w:val="006F06F0"/>
    <w:rsid w:val="006F0928"/>
    <w:rsid w:val="006F170F"/>
    <w:rsid w:val="006F18FC"/>
    <w:rsid w:val="006F501A"/>
    <w:rsid w:val="006F6BE8"/>
    <w:rsid w:val="00700A89"/>
    <w:rsid w:val="0070172C"/>
    <w:rsid w:val="00707156"/>
    <w:rsid w:val="00707B20"/>
    <w:rsid w:val="00707D22"/>
    <w:rsid w:val="0071205B"/>
    <w:rsid w:val="00712366"/>
    <w:rsid w:val="00712B8F"/>
    <w:rsid w:val="00713A53"/>
    <w:rsid w:val="0071414E"/>
    <w:rsid w:val="007145E3"/>
    <w:rsid w:val="00717C55"/>
    <w:rsid w:val="00721BF3"/>
    <w:rsid w:val="0072350A"/>
    <w:rsid w:val="00723B7C"/>
    <w:rsid w:val="00724B3C"/>
    <w:rsid w:val="00724EE6"/>
    <w:rsid w:val="00725A45"/>
    <w:rsid w:val="00726FB1"/>
    <w:rsid w:val="00727CE8"/>
    <w:rsid w:val="007306C8"/>
    <w:rsid w:val="00731373"/>
    <w:rsid w:val="00733E9C"/>
    <w:rsid w:val="00734447"/>
    <w:rsid w:val="0073604C"/>
    <w:rsid w:val="007427BE"/>
    <w:rsid w:val="00742B70"/>
    <w:rsid w:val="00742D66"/>
    <w:rsid w:val="0074403D"/>
    <w:rsid w:val="007452BD"/>
    <w:rsid w:val="00745406"/>
    <w:rsid w:val="00750313"/>
    <w:rsid w:val="007519C4"/>
    <w:rsid w:val="00751ADB"/>
    <w:rsid w:val="007532D7"/>
    <w:rsid w:val="007609A5"/>
    <w:rsid w:val="00760DAD"/>
    <w:rsid w:val="00761A7D"/>
    <w:rsid w:val="0076267D"/>
    <w:rsid w:val="0076488D"/>
    <w:rsid w:val="00765212"/>
    <w:rsid w:val="00770E13"/>
    <w:rsid w:val="00771AF6"/>
    <w:rsid w:val="00771E74"/>
    <w:rsid w:val="00772109"/>
    <w:rsid w:val="00772E27"/>
    <w:rsid w:val="00773255"/>
    <w:rsid w:val="00775A72"/>
    <w:rsid w:val="0077624D"/>
    <w:rsid w:val="00781740"/>
    <w:rsid w:val="00781995"/>
    <w:rsid w:val="00781DE8"/>
    <w:rsid w:val="0078229C"/>
    <w:rsid w:val="00783314"/>
    <w:rsid w:val="0078390A"/>
    <w:rsid w:val="00785436"/>
    <w:rsid w:val="00790CA8"/>
    <w:rsid w:val="00791A0D"/>
    <w:rsid w:val="0079416D"/>
    <w:rsid w:val="00794EC3"/>
    <w:rsid w:val="00794F0B"/>
    <w:rsid w:val="007952E1"/>
    <w:rsid w:val="0079749D"/>
    <w:rsid w:val="007A629A"/>
    <w:rsid w:val="007A7B14"/>
    <w:rsid w:val="007B0F43"/>
    <w:rsid w:val="007B21EB"/>
    <w:rsid w:val="007B2DA6"/>
    <w:rsid w:val="007C071B"/>
    <w:rsid w:val="007C12AE"/>
    <w:rsid w:val="007C7B7A"/>
    <w:rsid w:val="007C7D13"/>
    <w:rsid w:val="007D0524"/>
    <w:rsid w:val="007D1570"/>
    <w:rsid w:val="007D2AA2"/>
    <w:rsid w:val="007D331D"/>
    <w:rsid w:val="007D4A28"/>
    <w:rsid w:val="007D4BF1"/>
    <w:rsid w:val="007D5E86"/>
    <w:rsid w:val="007D7169"/>
    <w:rsid w:val="007E08E5"/>
    <w:rsid w:val="007E6850"/>
    <w:rsid w:val="007E7032"/>
    <w:rsid w:val="007E716E"/>
    <w:rsid w:val="007F155D"/>
    <w:rsid w:val="007F3206"/>
    <w:rsid w:val="007F4677"/>
    <w:rsid w:val="007F5FC1"/>
    <w:rsid w:val="007F70CA"/>
    <w:rsid w:val="008002AA"/>
    <w:rsid w:val="00800E07"/>
    <w:rsid w:val="00801470"/>
    <w:rsid w:val="00801B13"/>
    <w:rsid w:val="008031FE"/>
    <w:rsid w:val="00807B74"/>
    <w:rsid w:val="00812647"/>
    <w:rsid w:val="00813030"/>
    <w:rsid w:val="00813325"/>
    <w:rsid w:val="00813431"/>
    <w:rsid w:val="008160AB"/>
    <w:rsid w:val="00817E73"/>
    <w:rsid w:val="00822240"/>
    <w:rsid w:val="00822331"/>
    <w:rsid w:val="00826C5F"/>
    <w:rsid w:val="00827E1A"/>
    <w:rsid w:val="0083026E"/>
    <w:rsid w:val="00831D37"/>
    <w:rsid w:val="00840C29"/>
    <w:rsid w:val="008422DF"/>
    <w:rsid w:val="00845C78"/>
    <w:rsid w:val="00845C81"/>
    <w:rsid w:val="008471E5"/>
    <w:rsid w:val="008517DC"/>
    <w:rsid w:val="0085626D"/>
    <w:rsid w:val="00856698"/>
    <w:rsid w:val="00860C1A"/>
    <w:rsid w:val="00860F9F"/>
    <w:rsid w:val="008610AD"/>
    <w:rsid w:val="00864AF4"/>
    <w:rsid w:val="00866489"/>
    <w:rsid w:val="00866DA8"/>
    <w:rsid w:val="00867E22"/>
    <w:rsid w:val="00872E9B"/>
    <w:rsid w:val="00874769"/>
    <w:rsid w:val="00876A7A"/>
    <w:rsid w:val="00876E93"/>
    <w:rsid w:val="0087788E"/>
    <w:rsid w:val="00877CDA"/>
    <w:rsid w:val="00881B24"/>
    <w:rsid w:val="00881D21"/>
    <w:rsid w:val="00884DBC"/>
    <w:rsid w:val="00885543"/>
    <w:rsid w:val="008858C2"/>
    <w:rsid w:val="00893B0A"/>
    <w:rsid w:val="0089508D"/>
    <w:rsid w:val="0089536C"/>
    <w:rsid w:val="0089543B"/>
    <w:rsid w:val="00895850"/>
    <w:rsid w:val="00896006"/>
    <w:rsid w:val="008970F4"/>
    <w:rsid w:val="008A0A54"/>
    <w:rsid w:val="008A2EAB"/>
    <w:rsid w:val="008A55FD"/>
    <w:rsid w:val="008A5FF1"/>
    <w:rsid w:val="008A70DB"/>
    <w:rsid w:val="008A740B"/>
    <w:rsid w:val="008A7559"/>
    <w:rsid w:val="008B1570"/>
    <w:rsid w:val="008B1E30"/>
    <w:rsid w:val="008B2F10"/>
    <w:rsid w:val="008B489B"/>
    <w:rsid w:val="008B719C"/>
    <w:rsid w:val="008C0AE2"/>
    <w:rsid w:val="008C20BE"/>
    <w:rsid w:val="008C478C"/>
    <w:rsid w:val="008C5623"/>
    <w:rsid w:val="008C69B1"/>
    <w:rsid w:val="008D06F4"/>
    <w:rsid w:val="008D4E12"/>
    <w:rsid w:val="008D507D"/>
    <w:rsid w:val="008E0836"/>
    <w:rsid w:val="008E526D"/>
    <w:rsid w:val="008E5657"/>
    <w:rsid w:val="008E6923"/>
    <w:rsid w:val="008E695C"/>
    <w:rsid w:val="008F0F4D"/>
    <w:rsid w:val="008F7091"/>
    <w:rsid w:val="0090193B"/>
    <w:rsid w:val="00903140"/>
    <w:rsid w:val="009034AD"/>
    <w:rsid w:val="009035B6"/>
    <w:rsid w:val="009036E0"/>
    <w:rsid w:val="00904683"/>
    <w:rsid w:val="00906591"/>
    <w:rsid w:val="00913527"/>
    <w:rsid w:val="00914A31"/>
    <w:rsid w:val="009151C4"/>
    <w:rsid w:val="00915911"/>
    <w:rsid w:val="00917387"/>
    <w:rsid w:val="00917C9D"/>
    <w:rsid w:val="00920314"/>
    <w:rsid w:val="0092204A"/>
    <w:rsid w:val="0092212C"/>
    <w:rsid w:val="00926947"/>
    <w:rsid w:val="00930C04"/>
    <w:rsid w:val="0093174F"/>
    <w:rsid w:val="009322DF"/>
    <w:rsid w:val="00933177"/>
    <w:rsid w:val="00933810"/>
    <w:rsid w:val="00934534"/>
    <w:rsid w:val="00934F35"/>
    <w:rsid w:val="0093536A"/>
    <w:rsid w:val="0093723D"/>
    <w:rsid w:val="00941E03"/>
    <w:rsid w:val="00942BBC"/>
    <w:rsid w:val="00942C2A"/>
    <w:rsid w:val="009442CD"/>
    <w:rsid w:val="00946DBD"/>
    <w:rsid w:val="0094720E"/>
    <w:rsid w:val="009477BB"/>
    <w:rsid w:val="0094799E"/>
    <w:rsid w:val="009507DC"/>
    <w:rsid w:val="00950FC7"/>
    <w:rsid w:val="0095253D"/>
    <w:rsid w:val="009559DD"/>
    <w:rsid w:val="00960081"/>
    <w:rsid w:val="00960CCD"/>
    <w:rsid w:val="00963781"/>
    <w:rsid w:val="00966A80"/>
    <w:rsid w:val="00971828"/>
    <w:rsid w:val="00973545"/>
    <w:rsid w:val="009737DA"/>
    <w:rsid w:val="009834A4"/>
    <w:rsid w:val="00983655"/>
    <w:rsid w:val="00983657"/>
    <w:rsid w:val="00990ECC"/>
    <w:rsid w:val="0099238B"/>
    <w:rsid w:val="00993231"/>
    <w:rsid w:val="00993C6B"/>
    <w:rsid w:val="009955B3"/>
    <w:rsid w:val="00995AE9"/>
    <w:rsid w:val="0099710D"/>
    <w:rsid w:val="009976FE"/>
    <w:rsid w:val="009A0463"/>
    <w:rsid w:val="009A1051"/>
    <w:rsid w:val="009A1088"/>
    <w:rsid w:val="009A2440"/>
    <w:rsid w:val="009A4CB3"/>
    <w:rsid w:val="009A501E"/>
    <w:rsid w:val="009A57A9"/>
    <w:rsid w:val="009B0511"/>
    <w:rsid w:val="009B235D"/>
    <w:rsid w:val="009B3D8B"/>
    <w:rsid w:val="009B67E7"/>
    <w:rsid w:val="009B6B1F"/>
    <w:rsid w:val="009C07E1"/>
    <w:rsid w:val="009C1D3A"/>
    <w:rsid w:val="009C2344"/>
    <w:rsid w:val="009C2509"/>
    <w:rsid w:val="009C30A9"/>
    <w:rsid w:val="009C3685"/>
    <w:rsid w:val="009C44E2"/>
    <w:rsid w:val="009C5DB8"/>
    <w:rsid w:val="009C6A83"/>
    <w:rsid w:val="009C6F8D"/>
    <w:rsid w:val="009C73ED"/>
    <w:rsid w:val="009D1F72"/>
    <w:rsid w:val="009D315D"/>
    <w:rsid w:val="009E05BB"/>
    <w:rsid w:val="009E1F1D"/>
    <w:rsid w:val="009E21F2"/>
    <w:rsid w:val="009E3DBC"/>
    <w:rsid w:val="009F2698"/>
    <w:rsid w:val="009F28CF"/>
    <w:rsid w:val="009F2B66"/>
    <w:rsid w:val="009F439F"/>
    <w:rsid w:val="009F496A"/>
    <w:rsid w:val="009F4CD1"/>
    <w:rsid w:val="009F7FAD"/>
    <w:rsid w:val="00A028B2"/>
    <w:rsid w:val="00A038C6"/>
    <w:rsid w:val="00A03CB0"/>
    <w:rsid w:val="00A06995"/>
    <w:rsid w:val="00A07DDA"/>
    <w:rsid w:val="00A1094E"/>
    <w:rsid w:val="00A10A90"/>
    <w:rsid w:val="00A10FE0"/>
    <w:rsid w:val="00A129DF"/>
    <w:rsid w:val="00A140C0"/>
    <w:rsid w:val="00A162F8"/>
    <w:rsid w:val="00A166B2"/>
    <w:rsid w:val="00A2052C"/>
    <w:rsid w:val="00A20F0B"/>
    <w:rsid w:val="00A21708"/>
    <w:rsid w:val="00A24E33"/>
    <w:rsid w:val="00A3295B"/>
    <w:rsid w:val="00A348D7"/>
    <w:rsid w:val="00A402CE"/>
    <w:rsid w:val="00A40912"/>
    <w:rsid w:val="00A4111D"/>
    <w:rsid w:val="00A41B45"/>
    <w:rsid w:val="00A44BA4"/>
    <w:rsid w:val="00A46033"/>
    <w:rsid w:val="00A47C60"/>
    <w:rsid w:val="00A51C39"/>
    <w:rsid w:val="00A5729B"/>
    <w:rsid w:val="00A574B1"/>
    <w:rsid w:val="00A57F7C"/>
    <w:rsid w:val="00A63992"/>
    <w:rsid w:val="00A64534"/>
    <w:rsid w:val="00A651AD"/>
    <w:rsid w:val="00A676F6"/>
    <w:rsid w:val="00A710F4"/>
    <w:rsid w:val="00A733A1"/>
    <w:rsid w:val="00A73F44"/>
    <w:rsid w:val="00A76CE5"/>
    <w:rsid w:val="00A80371"/>
    <w:rsid w:val="00A8084F"/>
    <w:rsid w:val="00A80D4D"/>
    <w:rsid w:val="00A8113E"/>
    <w:rsid w:val="00A82581"/>
    <w:rsid w:val="00A83FE2"/>
    <w:rsid w:val="00A850D1"/>
    <w:rsid w:val="00A855ED"/>
    <w:rsid w:val="00A87077"/>
    <w:rsid w:val="00A90E3B"/>
    <w:rsid w:val="00A92B36"/>
    <w:rsid w:val="00AA099F"/>
    <w:rsid w:val="00AA0F8C"/>
    <w:rsid w:val="00AA12EA"/>
    <w:rsid w:val="00AA159C"/>
    <w:rsid w:val="00AA327B"/>
    <w:rsid w:val="00AA3740"/>
    <w:rsid w:val="00AA3DCB"/>
    <w:rsid w:val="00AA4533"/>
    <w:rsid w:val="00AA6AB0"/>
    <w:rsid w:val="00AA6B5B"/>
    <w:rsid w:val="00AB07D1"/>
    <w:rsid w:val="00AB4313"/>
    <w:rsid w:val="00AB4ADE"/>
    <w:rsid w:val="00AB4FD0"/>
    <w:rsid w:val="00AB5D7F"/>
    <w:rsid w:val="00AB7D2D"/>
    <w:rsid w:val="00AC0A6C"/>
    <w:rsid w:val="00AC24C1"/>
    <w:rsid w:val="00AC3ECD"/>
    <w:rsid w:val="00AC74CE"/>
    <w:rsid w:val="00AC7CE7"/>
    <w:rsid w:val="00AD1DBD"/>
    <w:rsid w:val="00AD2CE6"/>
    <w:rsid w:val="00AD3860"/>
    <w:rsid w:val="00AD443E"/>
    <w:rsid w:val="00AD5609"/>
    <w:rsid w:val="00AD63A4"/>
    <w:rsid w:val="00AD76C0"/>
    <w:rsid w:val="00AD7F75"/>
    <w:rsid w:val="00AE130A"/>
    <w:rsid w:val="00AE322F"/>
    <w:rsid w:val="00AE55DE"/>
    <w:rsid w:val="00AF20D4"/>
    <w:rsid w:val="00AF24C1"/>
    <w:rsid w:val="00AF371E"/>
    <w:rsid w:val="00AF38DD"/>
    <w:rsid w:val="00AF3CDD"/>
    <w:rsid w:val="00AF5810"/>
    <w:rsid w:val="00AF5929"/>
    <w:rsid w:val="00AF71CC"/>
    <w:rsid w:val="00B03008"/>
    <w:rsid w:val="00B04666"/>
    <w:rsid w:val="00B046F2"/>
    <w:rsid w:val="00B05688"/>
    <w:rsid w:val="00B074CE"/>
    <w:rsid w:val="00B10703"/>
    <w:rsid w:val="00B11EDA"/>
    <w:rsid w:val="00B1304E"/>
    <w:rsid w:val="00B145D3"/>
    <w:rsid w:val="00B1471C"/>
    <w:rsid w:val="00B147DB"/>
    <w:rsid w:val="00B1538B"/>
    <w:rsid w:val="00B17153"/>
    <w:rsid w:val="00B17D2A"/>
    <w:rsid w:val="00B17D43"/>
    <w:rsid w:val="00B21D35"/>
    <w:rsid w:val="00B239EC"/>
    <w:rsid w:val="00B23C8A"/>
    <w:rsid w:val="00B248AF"/>
    <w:rsid w:val="00B27A99"/>
    <w:rsid w:val="00B31432"/>
    <w:rsid w:val="00B314E1"/>
    <w:rsid w:val="00B31F94"/>
    <w:rsid w:val="00B33FA1"/>
    <w:rsid w:val="00B343D3"/>
    <w:rsid w:val="00B35F62"/>
    <w:rsid w:val="00B372B5"/>
    <w:rsid w:val="00B405CD"/>
    <w:rsid w:val="00B40910"/>
    <w:rsid w:val="00B40A5D"/>
    <w:rsid w:val="00B4123B"/>
    <w:rsid w:val="00B418F4"/>
    <w:rsid w:val="00B41A09"/>
    <w:rsid w:val="00B42C0E"/>
    <w:rsid w:val="00B438CE"/>
    <w:rsid w:val="00B4447D"/>
    <w:rsid w:val="00B45FC7"/>
    <w:rsid w:val="00B46B6A"/>
    <w:rsid w:val="00B51634"/>
    <w:rsid w:val="00B53198"/>
    <w:rsid w:val="00B53371"/>
    <w:rsid w:val="00B56F35"/>
    <w:rsid w:val="00B57113"/>
    <w:rsid w:val="00B635EB"/>
    <w:rsid w:val="00B6365F"/>
    <w:rsid w:val="00B65807"/>
    <w:rsid w:val="00B65EFE"/>
    <w:rsid w:val="00B70E5F"/>
    <w:rsid w:val="00B72694"/>
    <w:rsid w:val="00B7309D"/>
    <w:rsid w:val="00B73408"/>
    <w:rsid w:val="00B73F9C"/>
    <w:rsid w:val="00B77EF8"/>
    <w:rsid w:val="00B8008B"/>
    <w:rsid w:val="00B841DE"/>
    <w:rsid w:val="00B93B87"/>
    <w:rsid w:val="00B9564A"/>
    <w:rsid w:val="00B95F7E"/>
    <w:rsid w:val="00B97ACE"/>
    <w:rsid w:val="00B97D3E"/>
    <w:rsid w:val="00BA23D0"/>
    <w:rsid w:val="00BA3288"/>
    <w:rsid w:val="00BA4826"/>
    <w:rsid w:val="00BB08E5"/>
    <w:rsid w:val="00BB1408"/>
    <w:rsid w:val="00BB7779"/>
    <w:rsid w:val="00BC3EEB"/>
    <w:rsid w:val="00BC571E"/>
    <w:rsid w:val="00BC57DD"/>
    <w:rsid w:val="00BC773E"/>
    <w:rsid w:val="00BD2594"/>
    <w:rsid w:val="00BD3276"/>
    <w:rsid w:val="00BD3F3D"/>
    <w:rsid w:val="00BE20A7"/>
    <w:rsid w:val="00BE3FFD"/>
    <w:rsid w:val="00BE56F8"/>
    <w:rsid w:val="00BE65BF"/>
    <w:rsid w:val="00BF0C35"/>
    <w:rsid w:val="00BF0E01"/>
    <w:rsid w:val="00BF6C4F"/>
    <w:rsid w:val="00BF7B79"/>
    <w:rsid w:val="00C00493"/>
    <w:rsid w:val="00C02A1E"/>
    <w:rsid w:val="00C035DB"/>
    <w:rsid w:val="00C039ED"/>
    <w:rsid w:val="00C04C4E"/>
    <w:rsid w:val="00C123FB"/>
    <w:rsid w:val="00C13CB9"/>
    <w:rsid w:val="00C14491"/>
    <w:rsid w:val="00C16D8C"/>
    <w:rsid w:val="00C16E0B"/>
    <w:rsid w:val="00C2077C"/>
    <w:rsid w:val="00C216A1"/>
    <w:rsid w:val="00C216ED"/>
    <w:rsid w:val="00C218DF"/>
    <w:rsid w:val="00C22588"/>
    <w:rsid w:val="00C23EFD"/>
    <w:rsid w:val="00C24BED"/>
    <w:rsid w:val="00C2602C"/>
    <w:rsid w:val="00C30293"/>
    <w:rsid w:val="00C307E1"/>
    <w:rsid w:val="00C308C2"/>
    <w:rsid w:val="00C31313"/>
    <w:rsid w:val="00C32626"/>
    <w:rsid w:val="00C33199"/>
    <w:rsid w:val="00C33731"/>
    <w:rsid w:val="00C33AB6"/>
    <w:rsid w:val="00C36601"/>
    <w:rsid w:val="00C37D3F"/>
    <w:rsid w:val="00C40D0B"/>
    <w:rsid w:val="00C4372E"/>
    <w:rsid w:val="00C46707"/>
    <w:rsid w:val="00C50E1F"/>
    <w:rsid w:val="00C523D5"/>
    <w:rsid w:val="00C55869"/>
    <w:rsid w:val="00C55EA8"/>
    <w:rsid w:val="00C608A7"/>
    <w:rsid w:val="00C615B5"/>
    <w:rsid w:val="00C62352"/>
    <w:rsid w:val="00C6775A"/>
    <w:rsid w:val="00C70D05"/>
    <w:rsid w:val="00C72A28"/>
    <w:rsid w:val="00C73504"/>
    <w:rsid w:val="00C73FAA"/>
    <w:rsid w:val="00C74F9A"/>
    <w:rsid w:val="00C764E1"/>
    <w:rsid w:val="00C76C53"/>
    <w:rsid w:val="00C829DA"/>
    <w:rsid w:val="00C85275"/>
    <w:rsid w:val="00C852BF"/>
    <w:rsid w:val="00C86E6F"/>
    <w:rsid w:val="00C900FB"/>
    <w:rsid w:val="00C90D86"/>
    <w:rsid w:val="00C919A6"/>
    <w:rsid w:val="00C92896"/>
    <w:rsid w:val="00C9293B"/>
    <w:rsid w:val="00C93D09"/>
    <w:rsid w:val="00C97633"/>
    <w:rsid w:val="00CA0524"/>
    <w:rsid w:val="00CA4D63"/>
    <w:rsid w:val="00CA4F56"/>
    <w:rsid w:val="00CA58EC"/>
    <w:rsid w:val="00CA6023"/>
    <w:rsid w:val="00CA6B98"/>
    <w:rsid w:val="00CB0118"/>
    <w:rsid w:val="00CB068E"/>
    <w:rsid w:val="00CB1F7C"/>
    <w:rsid w:val="00CC14F7"/>
    <w:rsid w:val="00CC2FE8"/>
    <w:rsid w:val="00CC5587"/>
    <w:rsid w:val="00CC7275"/>
    <w:rsid w:val="00CD1F87"/>
    <w:rsid w:val="00CD2878"/>
    <w:rsid w:val="00CD3575"/>
    <w:rsid w:val="00CD68AD"/>
    <w:rsid w:val="00CE6172"/>
    <w:rsid w:val="00CE6955"/>
    <w:rsid w:val="00CE69F3"/>
    <w:rsid w:val="00CE6C11"/>
    <w:rsid w:val="00CE75F8"/>
    <w:rsid w:val="00CF152F"/>
    <w:rsid w:val="00CF1EF2"/>
    <w:rsid w:val="00CF2D4D"/>
    <w:rsid w:val="00CF3530"/>
    <w:rsid w:val="00CF47CC"/>
    <w:rsid w:val="00CF68F3"/>
    <w:rsid w:val="00D017C9"/>
    <w:rsid w:val="00D030D0"/>
    <w:rsid w:val="00D03EC1"/>
    <w:rsid w:val="00D0469C"/>
    <w:rsid w:val="00D04FC7"/>
    <w:rsid w:val="00D112C7"/>
    <w:rsid w:val="00D14AD2"/>
    <w:rsid w:val="00D14EF8"/>
    <w:rsid w:val="00D1510D"/>
    <w:rsid w:val="00D16DD0"/>
    <w:rsid w:val="00D1768D"/>
    <w:rsid w:val="00D216CD"/>
    <w:rsid w:val="00D22031"/>
    <w:rsid w:val="00D22A6D"/>
    <w:rsid w:val="00D26344"/>
    <w:rsid w:val="00D34A64"/>
    <w:rsid w:val="00D36112"/>
    <w:rsid w:val="00D363EF"/>
    <w:rsid w:val="00D37BC0"/>
    <w:rsid w:val="00D4024F"/>
    <w:rsid w:val="00D41299"/>
    <w:rsid w:val="00D41DAE"/>
    <w:rsid w:val="00D42762"/>
    <w:rsid w:val="00D47AE5"/>
    <w:rsid w:val="00D51193"/>
    <w:rsid w:val="00D525FE"/>
    <w:rsid w:val="00D527A4"/>
    <w:rsid w:val="00D52859"/>
    <w:rsid w:val="00D53F3E"/>
    <w:rsid w:val="00D60CC9"/>
    <w:rsid w:val="00D615A3"/>
    <w:rsid w:val="00D63BFD"/>
    <w:rsid w:val="00D6584E"/>
    <w:rsid w:val="00D739DD"/>
    <w:rsid w:val="00D80235"/>
    <w:rsid w:val="00D808EE"/>
    <w:rsid w:val="00D867D1"/>
    <w:rsid w:val="00D87BEF"/>
    <w:rsid w:val="00D9055F"/>
    <w:rsid w:val="00D90FF8"/>
    <w:rsid w:val="00D92CF4"/>
    <w:rsid w:val="00D92E13"/>
    <w:rsid w:val="00D93753"/>
    <w:rsid w:val="00D94952"/>
    <w:rsid w:val="00D96081"/>
    <w:rsid w:val="00D96C22"/>
    <w:rsid w:val="00DB637F"/>
    <w:rsid w:val="00DC35AD"/>
    <w:rsid w:val="00DC35CC"/>
    <w:rsid w:val="00DC6492"/>
    <w:rsid w:val="00DC675C"/>
    <w:rsid w:val="00DC7C35"/>
    <w:rsid w:val="00DD025B"/>
    <w:rsid w:val="00DD0418"/>
    <w:rsid w:val="00DD28B9"/>
    <w:rsid w:val="00DE151C"/>
    <w:rsid w:val="00DE1D5C"/>
    <w:rsid w:val="00DE2427"/>
    <w:rsid w:val="00DE6F9E"/>
    <w:rsid w:val="00DE7CA0"/>
    <w:rsid w:val="00DE7E56"/>
    <w:rsid w:val="00DF04DD"/>
    <w:rsid w:val="00DF51E2"/>
    <w:rsid w:val="00DF621B"/>
    <w:rsid w:val="00DF6638"/>
    <w:rsid w:val="00DF677B"/>
    <w:rsid w:val="00E02B5F"/>
    <w:rsid w:val="00E03C17"/>
    <w:rsid w:val="00E04359"/>
    <w:rsid w:val="00E0582A"/>
    <w:rsid w:val="00E1121C"/>
    <w:rsid w:val="00E11D20"/>
    <w:rsid w:val="00E1288F"/>
    <w:rsid w:val="00E15F15"/>
    <w:rsid w:val="00E17D5D"/>
    <w:rsid w:val="00E228AF"/>
    <w:rsid w:val="00E23092"/>
    <w:rsid w:val="00E2360A"/>
    <w:rsid w:val="00E23E1C"/>
    <w:rsid w:val="00E24224"/>
    <w:rsid w:val="00E26E5E"/>
    <w:rsid w:val="00E2790C"/>
    <w:rsid w:val="00E279C8"/>
    <w:rsid w:val="00E3255F"/>
    <w:rsid w:val="00E33D1F"/>
    <w:rsid w:val="00E34326"/>
    <w:rsid w:val="00E36080"/>
    <w:rsid w:val="00E3615C"/>
    <w:rsid w:val="00E36B07"/>
    <w:rsid w:val="00E36BED"/>
    <w:rsid w:val="00E4029A"/>
    <w:rsid w:val="00E52799"/>
    <w:rsid w:val="00E60CC7"/>
    <w:rsid w:val="00E652A8"/>
    <w:rsid w:val="00E70E64"/>
    <w:rsid w:val="00E71A63"/>
    <w:rsid w:val="00E71EC0"/>
    <w:rsid w:val="00E73290"/>
    <w:rsid w:val="00E747F2"/>
    <w:rsid w:val="00E77AFD"/>
    <w:rsid w:val="00E77DF8"/>
    <w:rsid w:val="00E869D5"/>
    <w:rsid w:val="00E86F6E"/>
    <w:rsid w:val="00E873F2"/>
    <w:rsid w:val="00E900C1"/>
    <w:rsid w:val="00E92D91"/>
    <w:rsid w:val="00E93FDD"/>
    <w:rsid w:val="00E94A34"/>
    <w:rsid w:val="00E954B6"/>
    <w:rsid w:val="00E9629E"/>
    <w:rsid w:val="00E973FB"/>
    <w:rsid w:val="00E97D72"/>
    <w:rsid w:val="00EA10DA"/>
    <w:rsid w:val="00EA23E1"/>
    <w:rsid w:val="00EA2DF1"/>
    <w:rsid w:val="00EA3A08"/>
    <w:rsid w:val="00EA590C"/>
    <w:rsid w:val="00EA6501"/>
    <w:rsid w:val="00EA71BF"/>
    <w:rsid w:val="00EB0147"/>
    <w:rsid w:val="00EB095D"/>
    <w:rsid w:val="00EB0DAE"/>
    <w:rsid w:val="00EB2100"/>
    <w:rsid w:val="00EB3411"/>
    <w:rsid w:val="00EB4F81"/>
    <w:rsid w:val="00EB5C42"/>
    <w:rsid w:val="00EC0BF5"/>
    <w:rsid w:val="00EC1A32"/>
    <w:rsid w:val="00EC1EA9"/>
    <w:rsid w:val="00EC233C"/>
    <w:rsid w:val="00EC3AD5"/>
    <w:rsid w:val="00EC3E38"/>
    <w:rsid w:val="00EC6488"/>
    <w:rsid w:val="00ED014F"/>
    <w:rsid w:val="00ED14F4"/>
    <w:rsid w:val="00ED1859"/>
    <w:rsid w:val="00ED5E8A"/>
    <w:rsid w:val="00ED66E9"/>
    <w:rsid w:val="00EE5362"/>
    <w:rsid w:val="00EE606B"/>
    <w:rsid w:val="00EF1A30"/>
    <w:rsid w:val="00EF571D"/>
    <w:rsid w:val="00EF6E3A"/>
    <w:rsid w:val="00EF7B88"/>
    <w:rsid w:val="00EF7C39"/>
    <w:rsid w:val="00F01323"/>
    <w:rsid w:val="00F03660"/>
    <w:rsid w:val="00F13E3D"/>
    <w:rsid w:val="00F149A7"/>
    <w:rsid w:val="00F16E0A"/>
    <w:rsid w:val="00F17594"/>
    <w:rsid w:val="00F21208"/>
    <w:rsid w:val="00F240C2"/>
    <w:rsid w:val="00F269F3"/>
    <w:rsid w:val="00F33020"/>
    <w:rsid w:val="00F41648"/>
    <w:rsid w:val="00F41972"/>
    <w:rsid w:val="00F419AF"/>
    <w:rsid w:val="00F43C9D"/>
    <w:rsid w:val="00F4411D"/>
    <w:rsid w:val="00F444A9"/>
    <w:rsid w:val="00F44EC1"/>
    <w:rsid w:val="00F46974"/>
    <w:rsid w:val="00F47FCE"/>
    <w:rsid w:val="00F50663"/>
    <w:rsid w:val="00F514FF"/>
    <w:rsid w:val="00F5168F"/>
    <w:rsid w:val="00F51F36"/>
    <w:rsid w:val="00F55D62"/>
    <w:rsid w:val="00F6163B"/>
    <w:rsid w:val="00F62B0C"/>
    <w:rsid w:val="00F67F63"/>
    <w:rsid w:val="00F7096F"/>
    <w:rsid w:val="00F70F0F"/>
    <w:rsid w:val="00F73987"/>
    <w:rsid w:val="00F74B63"/>
    <w:rsid w:val="00F74CB2"/>
    <w:rsid w:val="00F77DEA"/>
    <w:rsid w:val="00F80BB6"/>
    <w:rsid w:val="00F829FF"/>
    <w:rsid w:val="00F87AC4"/>
    <w:rsid w:val="00F90D69"/>
    <w:rsid w:val="00F9112F"/>
    <w:rsid w:val="00F94D67"/>
    <w:rsid w:val="00F95497"/>
    <w:rsid w:val="00F968BA"/>
    <w:rsid w:val="00F977DC"/>
    <w:rsid w:val="00FA1778"/>
    <w:rsid w:val="00FA3620"/>
    <w:rsid w:val="00FA48DF"/>
    <w:rsid w:val="00FA4985"/>
    <w:rsid w:val="00FA77DB"/>
    <w:rsid w:val="00FA7EBF"/>
    <w:rsid w:val="00FB026C"/>
    <w:rsid w:val="00FB3445"/>
    <w:rsid w:val="00FB5008"/>
    <w:rsid w:val="00FB5CAA"/>
    <w:rsid w:val="00FC04A9"/>
    <w:rsid w:val="00FC0613"/>
    <w:rsid w:val="00FC0E05"/>
    <w:rsid w:val="00FD0A50"/>
    <w:rsid w:val="00FD1414"/>
    <w:rsid w:val="00FD1A39"/>
    <w:rsid w:val="00FD1AAC"/>
    <w:rsid w:val="00FD35B3"/>
    <w:rsid w:val="00FD375F"/>
    <w:rsid w:val="00FD63E8"/>
    <w:rsid w:val="00FE1EFF"/>
    <w:rsid w:val="00FE3F62"/>
    <w:rsid w:val="00FE404B"/>
    <w:rsid w:val="00FE4169"/>
    <w:rsid w:val="00FE7B42"/>
    <w:rsid w:val="00FF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E0605"/>
  <w15:chartTrackingRefBased/>
  <w15:docId w15:val="{C6BE8A77-E800-40F6-9778-4F6AB2E8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D35"/>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5E09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471C21"/>
    <w:pPr>
      <w:pBdr>
        <w:bottom w:val="dotted" w:sz="6" w:space="1" w:color="5B9BD5" w:themeColor="accent1"/>
      </w:pBdr>
      <w:spacing w:before="200" w:after="0" w:line="276" w:lineRule="auto"/>
      <w:outlineLvl w:val="5"/>
    </w:pPr>
    <w:rPr>
      <w:rFonts w:asciiTheme="minorHAnsi" w:eastAsiaTheme="minorEastAsia" w:hAnsiTheme="minorHAnsi" w:cstheme="minorBidi"/>
      <w:caps/>
      <w:color w:val="2E74B5" w:themeColor="accent1" w:themeShade="BF"/>
      <w:spacing w:val="10"/>
      <w:kern w:val="0"/>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D35"/>
    <w:pPr>
      <w:ind w:left="720"/>
      <w:contextualSpacing/>
    </w:pPr>
  </w:style>
  <w:style w:type="paragraph" w:styleId="Header">
    <w:name w:val="header"/>
    <w:basedOn w:val="Normal"/>
    <w:link w:val="HeaderChar"/>
    <w:uiPriority w:val="99"/>
    <w:unhideWhenUsed/>
    <w:rsid w:val="00A10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A90"/>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A10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A90"/>
    <w:rPr>
      <w:rFonts w:ascii="Calibri" w:eastAsia="Times New Roman" w:hAnsi="Calibri" w:cs="Times New Roman"/>
      <w:color w:val="000000"/>
      <w:kern w:val="28"/>
      <w:sz w:val="20"/>
      <w:szCs w:val="20"/>
      <w14:ligatures w14:val="standard"/>
      <w14:cntxtAlts/>
    </w:rPr>
  </w:style>
  <w:style w:type="character" w:styleId="Hyperlink">
    <w:name w:val="Hyperlink"/>
    <w:basedOn w:val="DefaultParagraphFont"/>
    <w:uiPriority w:val="99"/>
    <w:unhideWhenUsed/>
    <w:rsid w:val="00440AB2"/>
    <w:rPr>
      <w:color w:val="0563C1" w:themeColor="hyperlink"/>
      <w:u w:val="single"/>
    </w:rPr>
  </w:style>
  <w:style w:type="paragraph" w:styleId="NoSpacing">
    <w:name w:val="No Spacing"/>
    <w:link w:val="NoSpacingChar"/>
    <w:uiPriority w:val="1"/>
    <w:qFormat/>
    <w:rsid w:val="00440AB2"/>
    <w:pPr>
      <w:spacing w:after="0" w:line="240" w:lineRule="auto"/>
    </w:pPr>
    <w:rPr>
      <w:rFonts w:eastAsiaTheme="minorEastAsia"/>
    </w:rPr>
  </w:style>
  <w:style w:type="character" w:customStyle="1" w:styleId="NoSpacingChar">
    <w:name w:val="No Spacing Char"/>
    <w:basedOn w:val="DefaultParagraphFont"/>
    <w:link w:val="NoSpacing"/>
    <w:uiPriority w:val="1"/>
    <w:rsid w:val="00440AB2"/>
    <w:rPr>
      <w:rFonts w:eastAsiaTheme="minorEastAsia"/>
    </w:rPr>
  </w:style>
  <w:style w:type="character" w:customStyle="1" w:styleId="Heading6Char">
    <w:name w:val="Heading 6 Char"/>
    <w:basedOn w:val="DefaultParagraphFont"/>
    <w:link w:val="Heading6"/>
    <w:uiPriority w:val="9"/>
    <w:semiHidden/>
    <w:rsid w:val="00471C21"/>
    <w:rPr>
      <w:rFonts w:eastAsiaTheme="minorEastAsia"/>
      <w:caps/>
      <w:color w:val="2E74B5" w:themeColor="accent1" w:themeShade="BF"/>
      <w:spacing w:val="10"/>
      <w:sz w:val="20"/>
      <w:szCs w:val="20"/>
    </w:rPr>
  </w:style>
  <w:style w:type="table" w:styleId="TableGrid">
    <w:name w:val="Table Grid"/>
    <w:basedOn w:val="TableNormal"/>
    <w:uiPriority w:val="39"/>
    <w:rsid w:val="00471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71C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6F6"/>
    <w:rPr>
      <w:rFonts w:ascii="Segoe UI" w:eastAsia="Times New Roman" w:hAnsi="Segoe UI" w:cs="Segoe UI"/>
      <w:color w:val="000000"/>
      <w:kern w:val="28"/>
      <w:sz w:val="18"/>
      <w:szCs w:val="18"/>
      <w14:ligatures w14:val="standard"/>
      <w14:cntxtAlts/>
    </w:rPr>
  </w:style>
  <w:style w:type="character" w:styleId="FollowedHyperlink">
    <w:name w:val="FollowedHyperlink"/>
    <w:basedOn w:val="DefaultParagraphFont"/>
    <w:uiPriority w:val="99"/>
    <w:semiHidden/>
    <w:unhideWhenUsed/>
    <w:rsid w:val="005A1796"/>
    <w:rPr>
      <w:color w:val="954F72" w:themeColor="followedHyperlink"/>
      <w:u w:val="single"/>
    </w:rPr>
  </w:style>
  <w:style w:type="character" w:styleId="CommentReference">
    <w:name w:val="annotation reference"/>
    <w:basedOn w:val="DefaultParagraphFont"/>
    <w:uiPriority w:val="99"/>
    <w:semiHidden/>
    <w:unhideWhenUsed/>
    <w:rsid w:val="004F400E"/>
    <w:rPr>
      <w:sz w:val="16"/>
      <w:szCs w:val="16"/>
    </w:rPr>
  </w:style>
  <w:style w:type="paragraph" w:styleId="CommentText">
    <w:name w:val="annotation text"/>
    <w:basedOn w:val="Normal"/>
    <w:link w:val="CommentTextChar"/>
    <w:uiPriority w:val="99"/>
    <w:semiHidden/>
    <w:unhideWhenUsed/>
    <w:rsid w:val="004F400E"/>
    <w:pPr>
      <w:spacing w:line="240" w:lineRule="auto"/>
    </w:pPr>
  </w:style>
  <w:style w:type="character" w:customStyle="1" w:styleId="CommentTextChar">
    <w:name w:val="Comment Text Char"/>
    <w:basedOn w:val="DefaultParagraphFont"/>
    <w:link w:val="CommentText"/>
    <w:uiPriority w:val="99"/>
    <w:semiHidden/>
    <w:rsid w:val="004F400E"/>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4F400E"/>
    <w:rPr>
      <w:b/>
      <w:bCs/>
    </w:rPr>
  </w:style>
  <w:style w:type="character" w:customStyle="1" w:styleId="CommentSubjectChar">
    <w:name w:val="Comment Subject Char"/>
    <w:basedOn w:val="CommentTextChar"/>
    <w:link w:val="CommentSubject"/>
    <w:uiPriority w:val="99"/>
    <w:semiHidden/>
    <w:rsid w:val="004F400E"/>
    <w:rPr>
      <w:rFonts w:ascii="Calibri" w:eastAsia="Times New Roman" w:hAnsi="Calibri" w:cs="Times New Roman"/>
      <w:b/>
      <w:bCs/>
      <w:color w:val="000000"/>
      <w:kern w:val="28"/>
      <w:sz w:val="20"/>
      <w:szCs w:val="20"/>
      <w14:ligatures w14:val="standard"/>
      <w14:cntxtAlts/>
    </w:rPr>
  </w:style>
  <w:style w:type="paragraph" w:styleId="Revision">
    <w:name w:val="Revision"/>
    <w:hidden/>
    <w:uiPriority w:val="99"/>
    <w:semiHidden/>
    <w:rsid w:val="002E3B17"/>
    <w:pPr>
      <w:spacing w:after="0" w:line="240" w:lineRule="auto"/>
    </w:pPr>
    <w:rPr>
      <w:rFonts w:ascii="Calibri" w:eastAsia="Times New Roman" w:hAnsi="Calibri" w:cs="Times New Roman"/>
      <w:color w:val="000000"/>
      <w:kern w:val="28"/>
      <w:sz w:val="20"/>
      <w:szCs w:val="20"/>
      <w14:ligatures w14:val="standard"/>
      <w14:cntxtAlts/>
    </w:rPr>
  </w:style>
  <w:style w:type="character" w:customStyle="1" w:styleId="UnresolvedMention1">
    <w:name w:val="Unresolved Mention1"/>
    <w:basedOn w:val="DefaultParagraphFont"/>
    <w:uiPriority w:val="99"/>
    <w:semiHidden/>
    <w:unhideWhenUsed/>
    <w:rsid w:val="0070172C"/>
    <w:rPr>
      <w:color w:val="605E5C"/>
      <w:shd w:val="clear" w:color="auto" w:fill="E1DFDD"/>
    </w:rPr>
  </w:style>
  <w:style w:type="character" w:customStyle="1" w:styleId="Heading1Char">
    <w:name w:val="Heading 1 Char"/>
    <w:basedOn w:val="DefaultParagraphFont"/>
    <w:link w:val="Heading1"/>
    <w:uiPriority w:val="9"/>
    <w:rsid w:val="005E0943"/>
    <w:rPr>
      <w:rFonts w:asciiTheme="majorHAnsi" w:eastAsiaTheme="majorEastAsia" w:hAnsiTheme="majorHAnsi" w:cstheme="majorBidi"/>
      <w:color w:val="2E74B5" w:themeColor="accent1" w:themeShade="BF"/>
      <w:kern w:val="28"/>
      <w:sz w:val="32"/>
      <w:szCs w:val="3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7339">
      <w:bodyDiv w:val="1"/>
      <w:marLeft w:val="0"/>
      <w:marRight w:val="0"/>
      <w:marTop w:val="0"/>
      <w:marBottom w:val="0"/>
      <w:divBdr>
        <w:top w:val="none" w:sz="0" w:space="0" w:color="auto"/>
        <w:left w:val="none" w:sz="0" w:space="0" w:color="auto"/>
        <w:bottom w:val="none" w:sz="0" w:space="0" w:color="auto"/>
        <w:right w:val="none" w:sz="0" w:space="0" w:color="auto"/>
      </w:divBdr>
    </w:div>
    <w:div w:id="155919473">
      <w:bodyDiv w:val="1"/>
      <w:marLeft w:val="0"/>
      <w:marRight w:val="0"/>
      <w:marTop w:val="0"/>
      <w:marBottom w:val="0"/>
      <w:divBdr>
        <w:top w:val="none" w:sz="0" w:space="0" w:color="auto"/>
        <w:left w:val="none" w:sz="0" w:space="0" w:color="auto"/>
        <w:bottom w:val="none" w:sz="0" w:space="0" w:color="auto"/>
        <w:right w:val="none" w:sz="0" w:space="0" w:color="auto"/>
      </w:divBdr>
    </w:div>
    <w:div w:id="254703820">
      <w:bodyDiv w:val="1"/>
      <w:marLeft w:val="0"/>
      <w:marRight w:val="0"/>
      <w:marTop w:val="0"/>
      <w:marBottom w:val="0"/>
      <w:divBdr>
        <w:top w:val="none" w:sz="0" w:space="0" w:color="auto"/>
        <w:left w:val="none" w:sz="0" w:space="0" w:color="auto"/>
        <w:bottom w:val="none" w:sz="0" w:space="0" w:color="auto"/>
        <w:right w:val="none" w:sz="0" w:space="0" w:color="auto"/>
      </w:divBdr>
    </w:div>
    <w:div w:id="284237922">
      <w:bodyDiv w:val="1"/>
      <w:marLeft w:val="0"/>
      <w:marRight w:val="0"/>
      <w:marTop w:val="0"/>
      <w:marBottom w:val="0"/>
      <w:divBdr>
        <w:top w:val="none" w:sz="0" w:space="0" w:color="auto"/>
        <w:left w:val="none" w:sz="0" w:space="0" w:color="auto"/>
        <w:bottom w:val="none" w:sz="0" w:space="0" w:color="auto"/>
        <w:right w:val="none" w:sz="0" w:space="0" w:color="auto"/>
      </w:divBdr>
      <w:divsChild>
        <w:div w:id="1382096174">
          <w:marLeft w:val="0"/>
          <w:marRight w:val="0"/>
          <w:marTop w:val="0"/>
          <w:marBottom w:val="0"/>
          <w:divBdr>
            <w:top w:val="none" w:sz="0" w:space="0" w:color="auto"/>
            <w:left w:val="none" w:sz="0" w:space="0" w:color="auto"/>
            <w:bottom w:val="none" w:sz="0" w:space="0" w:color="auto"/>
            <w:right w:val="none" w:sz="0" w:space="0" w:color="auto"/>
          </w:divBdr>
        </w:div>
        <w:div w:id="1899170048">
          <w:marLeft w:val="0"/>
          <w:marRight w:val="0"/>
          <w:marTop w:val="0"/>
          <w:marBottom w:val="0"/>
          <w:divBdr>
            <w:top w:val="none" w:sz="0" w:space="0" w:color="auto"/>
            <w:left w:val="none" w:sz="0" w:space="0" w:color="auto"/>
            <w:bottom w:val="none" w:sz="0" w:space="0" w:color="auto"/>
            <w:right w:val="none" w:sz="0" w:space="0" w:color="auto"/>
          </w:divBdr>
        </w:div>
        <w:div w:id="1272399118">
          <w:marLeft w:val="0"/>
          <w:marRight w:val="0"/>
          <w:marTop w:val="0"/>
          <w:marBottom w:val="0"/>
          <w:divBdr>
            <w:top w:val="none" w:sz="0" w:space="0" w:color="auto"/>
            <w:left w:val="none" w:sz="0" w:space="0" w:color="auto"/>
            <w:bottom w:val="none" w:sz="0" w:space="0" w:color="auto"/>
            <w:right w:val="none" w:sz="0" w:space="0" w:color="auto"/>
          </w:divBdr>
        </w:div>
        <w:div w:id="917059925">
          <w:marLeft w:val="0"/>
          <w:marRight w:val="0"/>
          <w:marTop w:val="0"/>
          <w:marBottom w:val="0"/>
          <w:divBdr>
            <w:top w:val="none" w:sz="0" w:space="0" w:color="auto"/>
            <w:left w:val="none" w:sz="0" w:space="0" w:color="auto"/>
            <w:bottom w:val="none" w:sz="0" w:space="0" w:color="auto"/>
            <w:right w:val="none" w:sz="0" w:space="0" w:color="auto"/>
          </w:divBdr>
        </w:div>
        <w:div w:id="140972126">
          <w:marLeft w:val="0"/>
          <w:marRight w:val="0"/>
          <w:marTop w:val="0"/>
          <w:marBottom w:val="0"/>
          <w:divBdr>
            <w:top w:val="none" w:sz="0" w:space="0" w:color="auto"/>
            <w:left w:val="none" w:sz="0" w:space="0" w:color="auto"/>
            <w:bottom w:val="none" w:sz="0" w:space="0" w:color="auto"/>
            <w:right w:val="none" w:sz="0" w:space="0" w:color="auto"/>
          </w:divBdr>
        </w:div>
        <w:div w:id="1650360126">
          <w:marLeft w:val="0"/>
          <w:marRight w:val="0"/>
          <w:marTop w:val="0"/>
          <w:marBottom w:val="0"/>
          <w:divBdr>
            <w:top w:val="none" w:sz="0" w:space="0" w:color="auto"/>
            <w:left w:val="none" w:sz="0" w:space="0" w:color="auto"/>
            <w:bottom w:val="none" w:sz="0" w:space="0" w:color="auto"/>
            <w:right w:val="none" w:sz="0" w:space="0" w:color="auto"/>
          </w:divBdr>
        </w:div>
        <w:div w:id="660233306">
          <w:marLeft w:val="0"/>
          <w:marRight w:val="0"/>
          <w:marTop w:val="0"/>
          <w:marBottom w:val="0"/>
          <w:divBdr>
            <w:top w:val="none" w:sz="0" w:space="0" w:color="auto"/>
            <w:left w:val="none" w:sz="0" w:space="0" w:color="auto"/>
            <w:bottom w:val="none" w:sz="0" w:space="0" w:color="auto"/>
            <w:right w:val="none" w:sz="0" w:space="0" w:color="auto"/>
          </w:divBdr>
        </w:div>
      </w:divsChild>
    </w:div>
    <w:div w:id="396905033">
      <w:bodyDiv w:val="1"/>
      <w:marLeft w:val="0"/>
      <w:marRight w:val="0"/>
      <w:marTop w:val="0"/>
      <w:marBottom w:val="0"/>
      <w:divBdr>
        <w:top w:val="none" w:sz="0" w:space="0" w:color="auto"/>
        <w:left w:val="none" w:sz="0" w:space="0" w:color="auto"/>
        <w:bottom w:val="none" w:sz="0" w:space="0" w:color="auto"/>
        <w:right w:val="none" w:sz="0" w:space="0" w:color="auto"/>
      </w:divBdr>
      <w:divsChild>
        <w:div w:id="641930335">
          <w:marLeft w:val="0"/>
          <w:marRight w:val="0"/>
          <w:marTop w:val="0"/>
          <w:marBottom w:val="0"/>
          <w:divBdr>
            <w:top w:val="none" w:sz="0" w:space="0" w:color="auto"/>
            <w:left w:val="none" w:sz="0" w:space="0" w:color="auto"/>
            <w:bottom w:val="none" w:sz="0" w:space="0" w:color="auto"/>
            <w:right w:val="none" w:sz="0" w:space="0" w:color="auto"/>
          </w:divBdr>
        </w:div>
        <w:div w:id="11417502">
          <w:marLeft w:val="0"/>
          <w:marRight w:val="0"/>
          <w:marTop w:val="0"/>
          <w:marBottom w:val="0"/>
          <w:divBdr>
            <w:top w:val="none" w:sz="0" w:space="0" w:color="auto"/>
            <w:left w:val="none" w:sz="0" w:space="0" w:color="auto"/>
            <w:bottom w:val="none" w:sz="0" w:space="0" w:color="auto"/>
            <w:right w:val="none" w:sz="0" w:space="0" w:color="auto"/>
          </w:divBdr>
        </w:div>
        <w:div w:id="1206679960">
          <w:marLeft w:val="0"/>
          <w:marRight w:val="0"/>
          <w:marTop w:val="0"/>
          <w:marBottom w:val="0"/>
          <w:divBdr>
            <w:top w:val="none" w:sz="0" w:space="0" w:color="auto"/>
            <w:left w:val="none" w:sz="0" w:space="0" w:color="auto"/>
            <w:bottom w:val="none" w:sz="0" w:space="0" w:color="auto"/>
            <w:right w:val="none" w:sz="0" w:space="0" w:color="auto"/>
          </w:divBdr>
        </w:div>
        <w:div w:id="1687511551">
          <w:marLeft w:val="0"/>
          <w:marRight w:val="0"/>
          <w:marTop w:val="0"/>
          <w:marBottom w:val="0"/>
          <w:divBdr>
            <w:top w:val="none" w:sz="0" w:space="0" w:color="auto"/>
            <w:left w:val="none" w:sz="0" w:space="0" w:color="auto"/>
            <w:bottom w:val="none" w:sz="0" w:space="0" w:color="auto"/>
            <w:right w:val="none" w:sz="0" w:space="0" w:color="auto"/>
          </w:divBdr>
        </w:div>
        <w:div w:id="590502970">
          <w:marLeft w:val="0"/>
          <w:marRight w:val="0"/>
          <w:marTop w:val="0"/>
          <w:marBottom w:val="0"/>
          <w:divBdr>
            <w:top w:val="none" w:sz="0" w:space="0" w:color="auto"/>
            <w:left w:val="none" w:sz="0" w:space="0" w:color="auto"/>
            <w:bottom w:val="none" w:sz="0" w:space="0" w:color="auto"/>
            <w:right w:val="none" w:sz="0" w:space="0" w:color="auto"/>
          </w:divBdr>
        </w:div>
        <w:div w:id="1084448035">
          <w:marLeft w:val="0"/>
          <w:marRight w:val="0"/>
          <w:marTop w:val="0"/>
          <w:marBottom w:val="0"/>
          <w:divBdr>
            <w:top w:val="none" w:sz="0" w:space="0" w:color="auto"/>
            <w:left w:val="none" w:sz="0" w:space="0" w:color="auto"/>
            <w:bottom w:val="none" w:sz="0" w:space="0" w:color="auto"/>
            <w:right w:val="none" w:sz="0" w:space="0" w:color="auto"/>
          </w:divBdr>
        </w:div>
        <w:div w:id="827206209">
          <w:marLeft w:val="0"/>
          <w:marRight w:val="0"/>
          <w:marTop w:val="0"/>
          <w:marBottom w:val="0"/>
          <w:divBdr>
            <w:top w:val="none" w:sz="0" w:space="0" w:color="auto"/>
            <w:left w:val="none" w:sz="0" w:space="0" w:color="auto"/>
            <w:bottom w:val="none" w:sz="0" w:space="0" w:color="auto"/>
            <w:right w:val="none" w:sz="0" w:space="0" w:color="auto"/>
          </w:divBdr>
        </w:div>
        <w:div w:id="305398962">
          <w:marLeft w:val="0"/>
          <w:marRight w:val="0"/>
          <w:marTop w:val="0"/>
          <w:marBottom w:val="0"/>
          <w:divBdr>
            <w:top w:val="none" w:sz="0" w:space="0" w:color="auto"/>
            <w:left w:val="none" w:sz="0" w:space="0" w:color="auto"/>
            <w:bottom w:val="none" w:sz="0" w:space="0" w:color="auto"/>
            <w:right w:val="none" w:sz="0" w:space="0" w:color="auto"/>
          </w:divBdr>
        </w:div>
      </w:divsChild>
    </w:div>
    <w:div w:id="570383395">
      <w:bodyDiv w:val="1"/>
      <w:marLeft w:val="0"/>
      <w:marRight w:val="0"/>
      <w:marTop w:val="0"/>
      <w:marBottom w:val="0"/>
      <w:divBdr>
        <w:top w:val="none" w:sz="0" w:space="0" w:color="auto"/>
        <w:left w:val="none" w:sz="0" w:space="0" w:color="auto"/>
        <w:bottom w:val="none" w:sz="0" w:space="0" w:color="auto"/>
        <w:right w:val="none" w:sz="0" w:space="0" w:color="auto"/>
      </w:divBdr>
    </w:div>
    <w:div w:id="613102382">
      <w:bodyDiv w:val="1"/>
      <w:marLeft w:val="0"/>
      <w:marRight w:val="0"/>
      <w:marTop w:val="0"/>
      <w:marBottom w:val="0"/>
      <w:divBdr>
        <w:top w:val="none" w:sz="0" w:space="0" w:color="auto"/>
        <w:left w:val="none" w:sz="0" w:space="0" w:color="auto"/>
        <w:bottom w:val="none" w:sz="0" w:space="0" w:color="auto"/>
        <w:right w:val="none" w:sz="0" w:space="0" w:color="auto"/>
      </w:divBdr>
    </w:div>
    <w:div w:id="644312575">
      <w:bodyDiv w:val="1"/>
      <w:marLeft w:val="0"/>
      <w:marRight w:val="0"/>
      <w:marTop w:val="0"/>
      <w:marBottom w:val="0"/>
      <w:divBdr>
        <w:top w:val="none" w:sz="0" w:space="0" w:color="auto"/>
        <w:left w:val="none" w:sz="0" w:space="0" w:color="auto"/>
        <w:bottom w:val="none" w:sz="0" w:space="0" w:color="auto"/>
        <w:right w:val="none" w:sz="0" w:space="0" w:color="auto"/>
      </w:divBdr>
    </w:div>
    <w:div w:id="708534344">
      <w:bodyDiv w:val="1"/>
      <w:marLeft w:val="0"/>
      <w:marRight w:val="0"/>
      <w:marTop w:val="0"/>
      <w:marBottom w:val="0"/>
      <w:divBdr>
        <w:top w:val="none" w:sz="0" w:space="0" w:color="auto"/>
        <w:left w:val="none" w:sz="0" w:space="0" w:color="auto"/>
        <w:bottom w:val="none" w:sz="0" w:space="0" w:color="auto"/>
        <w:right w:val="none" w:sz="0" w:space="0" w:color="auto"/>
      </w:divBdr>
    </w:div>
    <w:div w:id="722021347">
      <w:bodyDiv w:val="1"/>
      <w:marLeft w:val="0"/>
      <w:marRight w:val="0"/>
      <w:marTop w:val="0"/>
      <w:marBottom w:val="0"/>
      <w:divBdr>
        <w:top w:val="none" w:sz="0" w:space="0" w:color="auto"/>
        <w:left w:val="none" w:sz="0" w:space="0" w:color="auto"/>
        <w:bottom w:val="none" w:sz="0" w:space="0" w:color="auto"/>
        <w:right w:val="none" w:sz="0" w:space="0" w:color="auto"/>
      </w:divBdr>
    </w:div>
    <w:div w:id="807480739">
      <w:bodyDiv w:val="1"/>
      <w:marLeft w:val="0"/>
      <w:marRight w:val="0"/>
      <w:marTop w:val="0"/>
      <w:marBottom w:val="0"/>
      <w:divBdr>
        <w:top w:val="none" w:sz="0" w:space="0" w:color="auto"/>
        <w:left w:val="none" w:sz="0" w:space="0" w:color="auto"/>
        <w:bottom w:val="none" w:sz="0" w:space="0" w:color="auto"/>
        <w:right w:val="none" w:sz="0" w:space="0" w:color="auto"/>
      </w:divBdr>
    </w:div>
    <w:div w:id="808017335">
      <w:bodyDiv w:val="1"/>
      <w:marLeft w:val="0"/>
      <w:marRight w:val="0"/>
      <w:marTop w:val="0"/>
      <w:marBottom w:val="0"/>
      <w:divBdr>
        <w:top w:val="none" w:sz="0" w:space="0" w:color="auto"/>
        <w:left w:val="none" w:sz="0" w:space="0" w:color="auto"/>
        <w:bottom w:val="none" w:sz="0" w:space="0" w:color="auto"/>
        <w:right w:val="none" w:sz="0" w:space="0" w:color="auto"/>
      </w:divBdr>
      <w:divsChild>
        <w:div w:id="1405374325">
          <w:marLeft w:val="0"/>
          <w:marRight w:val="0"/>
          <w:marTop w:val="0"/>
          <w:marBottom w:val="0"/>
          <w:divBdr>
            <w:top w:val="none" w:sz="0" w:space="0" w:color="auto"/>
            <w:left w:val="none" w:sz="0" w:space="0" w:color="auto"/>
            <w:bottom w:val="none" w:sz="0" w:space="0" w:color="auto"/>
            <w:right w:val="none" w:sz="0" w:space="0" w:color="auto"/>
          </w:divBdr>
        </w:div>
        <w:div w:id="1380472037">
          <w:marLeft w:val="0"/>
          <w:marRight w:val="0"/>
          <w:marTop w:val="0"/>
          <w:marBottom w:val="0"/>
          <w:divBdr>
            <w:top w:val="none" w:sz="0" w:space="0" w:color="auto"/>
            <w:left w:val="none" w:sz="0" w:space="0" w:color="auto"/>
            <w:bottom w:val="none" w:sz="0" w:space="0" w:color="auto"/>
            <w:right w:val="none" w:sz="0" w:space="0" w:color="auto"/>
          </w:divBdr>
        </w:div>
        <w:div w:id="1903130299">
          <w:marLeft w:val="0"/>
          <w:marRight w:val="0"/>
          <w:marTop w:val="0"/>
          <w:marBottom w:val="0"/>
          <w:divBdr>
            <w:top w:val="none" w:sz="0" w:space="0" w:color="auto"/>
            <w:left w:val="none" w:sz="0" w:space="0" w:color="auto"/>
            <w:bottom w:val="none" w:sz="0" w:space="0" w:color="auto"/>
            <w:right w:val="none" w:sz="0" w:space="0" w:color="auto"/>
          </w:divBdr>
        </w:div>
        <w:div w:id="506595850">
          <w:marLeft w:val="0"/>
          <w:marRight w:val="0"/>
          <w:marTop w:val="0"/>
          <w:marBottom w:val="0"/>
          <w:divBdr>
            <w:top w:val="none" w:sz="0" w:space="0" w:color="auto"/>
            <w:left w:val="none" w:sz="0" w:space="0" w:color="auto"/>
            <w:bottom w:val="none" w:sz="0" w:space="0" w:color="auto"/>
            <w:right w:val="none" w:sz="0" w:space="0" w:color="auto"/>
          </w:divBdr>
        </w:div>
      </w:divsChild>
    </w:div>
    <w:div w:id="1011368941">
      <w:bodyDiv w:val="1"/>
      <w:marLeft w:val="0"/>
      <w:marRight w:val="0"/>
      <w:marTop w:val="0"/>
      <w:marBottom w:val="0"/>
      <w:divBdr>
        <w:top w:val="none" w:sz="0" w:space="0" w:color="auto"/>
        <w:left w:val="none" w:sz="0" w:space="0" w:color="auto"/>
        <w:bottom w:val="none" w:sz="0" w:space="0" w:color="auto"/>
        <w:right w:val="none" w:sz="0" w:space="0" w:color="auto"/>
      </w:divBdr>
    </w:div>
    <w:div w:id="1039234317">
      <w:bodyDiv w:val="1"/>
      <w:marLeft w:val="0"/>
      <w:marRight w:val="0"/>
      <w:marTop w:val="0"/>
      <w:marBottom w:val="0"/>
      <w:divBdr>
        <w:top w:val="none" w:sz="0" w:space="0" w:color="auto"/>
        <w:left w:val="none" w:sz="0" w:space="0" w:color="auto"/>
        <w:bottom w:val="none" w:sz="0" w:space="0" w:color="auto"/>
        <w:right w:val="none" w:sz="0" w:space="0" w:color="auto"/>
      </w:divBdr>
    </w:div>
    <w:div w:id="1294940924">
      <w:bodyDiv w:val="1"/>
      <w:marLeft w:val="0"/>
      <w:marRight w:val="0"/>
      <w:marTop w:val="0"/>
      <w:marBottom w:val="0"/>
      <w:divBdr>
        <w:top w:val="none" w:sz="0" w:space="0" w:color="auto"/>
        <w:left w:val="none" w:sz="0" w:space="0" w:color="auto"/>
        <w:bottom w:val="none" w:sz="0" w:space="0" w:color="auto"/>
        <w:right w:val="none" w:sz="0" w:space="0" w:color="auto"/>
      </w:divBdr>
      <w:divsChild>
        <w:div w:id="1276793227">
          <w:marLeft w:val="0"/>
          <w:marRight w:val="0"/>
          <w:marTop w:val="0"/>
          <w:marBottom w:val="0"/>
          <w:divBdr>
            <w:top w:val="none" w:sz="0" w:space="0" w:color="auto"/>
            <w:left w:val="none" w:sz="0" w:space="0" w:color="auto"/>
            <w:bottom w:val="none" w:sz="0" w:space="0" w:color="auto"/>
            <w:right w:val="none" w:sz="0" w:space="0" w:color="auto"/>
          </w:divBdr>
        </w:div>
        <w:div w:id="1422414838">
          <w:marLeft w:val="0"/>
          <w:marRight w:val="0"/>
          <w:marTop w:val="0"/>
          <w:marBottom w:val="0"/>
          <w:divBdr>
            <w:top w:val="none" w:sz="0" w:space="0" w:color="auto"/>
            <w:left w:val="none" w:sz="0" w:space="0" w:color="auto"/>
            <w:bottom w:val="none" w:sz="0" w:space="0" w:color="auto"/>
            <w:right w:val="none" w:sz="0" w:space="0" w:color="auto"/>
          </w:divBdr>
        </w:div>
        <w:div w:id="482505135">
          <w:marLeft w:val="0"/>
          <w:marRight w:val="0"/>
          <w:marTop w:val="0"/>
          <w:marBottom w:val="0"/>
          <w:divBdr>
            <w:top w:val="none" w:sz="0" w:space="0" w:color="auto"/>
            <w:left w:val="none" w:sz="0" w:space="0" w:color="auto"/>
            <w:bottom w:val="none" w:sz="0" w:space="0" w:color="auto"/>
            <w:right w:val="none" w:sz="0" w:space="0" w:color="auto"/>
          </w:divBdr>
        </w:div>
        <w:div w:id="1913810672">
          <w:marLeft w:val="0"/>
          <w:marRight w:val="0"/>
          <w:marTop w:val="0"/>
          <w:marBottom w:val="0"/>
          <w:divBdr>
            <w:top w:val="none" w:sz="0" w:space="0" w:color="auto"/>
            <w:left w:val="none" w:sz="0" w:space="0" w:color="auto"/>
            <w:bottom w:val="none" w:sz="0" w:space="0" w:color="auto"/>
            <w:right w:val="none" w:sz="0" w:space="0" w:color="auto"/>
          </w:divBdr>
        </w:div>
        <w:div w:id="94910912">
          <w:marLeft w:val="0"/>
          <w:marRight w:val="0"/>
          <w:marTop w:val="0"/>
          <w:marBottom w:val="0"/>
          <w:divBdr>
            <w:top w:val="none" w:sz="0" w:space="0" w:color="auto"/>
            <w:left w:val="none" w:sz="0" w:space="0" w:color="auto"/>
            <w:bottom w:val="none" w:sz="0" w:space="0" w:color="auto"/>
            <w:right w:val="none" w:sz="0" w:space="0" w:color="auto"/>
          </w:divBdr>
        </w:div>
        <w:div w:id="543560438">
          <w:marLeft w:val="0"/>
          <w:marRight w:val="0"/>
          <w:marTop w:val="0"/>
          <w:marBottom w:val="0"/>
          <w:divBdr>
            <w:top w:val="none" w:sz="0" w:space="0" w:color="auto"/>
            <w:left w:val="none" w:sz="0" w:space="0" w:color="auto"/>
            <w:bottom w:val="none" w:sz="0" w:space="0" w:color="auto"/>
            <w:right w:val="none" w:sz="0" w:space="0" w:color="auto"/>
          </w:divBdr>
        </w:div>
        <w:div w:id="1991209750">
          <w:marLeft w:val="0"/>
          <w:marRight w:val="0"/>
          <w:marTop w:val="0"/>
          <w:marBottom w:val="0"/>
          <w:divBdr>
            <w:top w:val="none" w:sz="0" w:space="0" w:color="auto"/>
            <w:left w:val="none" w:sz="0" w:space="0" w:color="auto"/>
            <w:bottom w:val="none" w:sz="0" w:space="0" w:color="auto"/>
            <w:right w:val="none" w:sz="0" w:space="0" w:color="auto"/>
          </w:divBdr>
        </w:div>
        <w:div w:id="1240676767">
          <w:marLeft w:val="0"/>
          <w:marRight w:val="0"/>
          <w:marTop w:val="0"/>
          <w:marBottom w:val="0"/>
          <w:divBdr>
            <w:top w:val="none" w:sz="0" w:space="0" w:color="auto"/>
            <w:left w:val="none" w:sz="0" w:space="0" w:color="auto"/>
            <w:bottom w:val="none" w:sz="0" w:space="0" w:color="auto"/>
            <w:right w:val="none" w:sz="0" w:space="0" w:color="auto"/>
          </w:divBdr>
        </w:div>
        <w:div w:id="423767899">
          <w:marLeft w:val="0"/>
          <w:marRight w:val="0"/>
          <w:marTop w:val="0"/>
          <w:marBottom w:val="0"/>
          <w:divBdr>
            <w:top w:val="none" w:sz="0" w:space="0" w:color="auto"/>
            <w:left w:val="none" w:sz="0" w:space="0" w:color="auto"/>
            <w:bottom w:val="none" w:sz="0" w:space="0" w:color="auto"/>
            <w:right w:val="none" w:sz="0" w:space="0" w:color="auto"/>
          </w:divBdr>
        </w:div>
      </w:divsChild>
    </w:div>
    <w:div w:id="1543010195">
      <w:bodyDiv w:val="1"/>
      <w:marLeft w:val="0"/>
      <w:marRight w:val="0"/>
      <w:marTop w:val="0"/>
      <w:marBottom w:val="0"/>
      <w:divBdr>
        <w:top w:val="none" w:sz="0" w:space="0" w:color="auto"/>
        <w:left w:val="none" w:sz="0" w:space="0" w:color="auto"/>
        <w:bottom w:val="none" w:sz="0" w:space="0" w:color="auto"/>
        <w:right w:val="none" w:sz="0" w:space="0" w:color="auto"/>
      </w:divBdr>
    </w:div>
    <w:div w:id="1573154293">
      <w:bodyDiv w:val="1"/>
      <w:marLeft w:val="0"/>
      <w:marRight w:val="0"/>
      <w:marTop w:val="0"/>
      <w:marBottom w:val="0"/>
      <w:divBdr>
        <w:top w:val="none" w:sz="0" w:space="0" w:color="auto"/>
        <w:left w:val="none" w:sz="0" w:space="0" w:color="auto"/>
        <w:bottom w:val="none" w:sz="0" w:space="0" w:color="auto"/>
        <w:right w:val="none" w:sz="0" w:space="0" w:color="auto"/>
      </w:divBdr>
    </w:div>
    <w:div w:id="1628200586">
      <w:bodyDiv w:val="1"/>
      <w:marLeft w:val="0"/>
      <w:marRight w:val="0"/>
      <w:marTop w:val="0"/>
      <w:marBottom w:val="0"/>
      <w:divBdr>
        <w:top w:val="none" w:sz="0" w:space="0" w:color="auto"/>
        <w:left w:val="none" w:sz="0" w:space="0" w:color="auto"/>
        <w:bottom w:val="none" w:sz="0" w:space="0" w:color="auto"/>
        <w:right w:val="none" w:sz="0" w:space="0" w:color="auto"/>
      </w:divBdr>
    </w:div>
    <w:div w:id="1825659528">
      <w:bodyDiv w:val="1"/>
      <w:marLeft w:val="0"/>
      <w:marRight w:val="0"/>
      <w:marTop w:val="0"/>
      <w:marBottom w:val="0"/>
      <w:divBdr>
        <w:top w:val="none" w:sz="0" w:space="0" w:color="auto"/>
        <w:left w:val="none" w:sz="0" w:space="0" w:color="auto"/>
        <w:bottom w:val="none" w:sz="0" w:space="0" w:color="auto"/>
        <w:right w:val="none" w:sz="0" w:space="0" w:color="auto"/>
      </w:divBdr>
    </w:div>
    <w:div w:id="1834758824">
      <w:bodyDiv w:val="1"/>
      <w:marLeft w:val="0"/>
      <w:marRight w:val="0"/>
      <w:marTop w:val="0"/>
      <w:marBottom w:val="0"/>
      <w:divBdr>
        <w:top w:val="none" w:sz="0" w:space="0" w:color="auto"/>
        <w:left w:val="none" w:sz="0" w:space="0" w:color="auto"/>
        <w:bottom w:val="none" w:sz="0" w:space="0" w:color="auto"/>
        <w:right w:val="none" w:sz="0" w:space="0" w:color="auto"/>
      </w:divBdr>
      <w:divsChild>
        <w:div w:id="499658740">
          <w:marLeft w:val="0"/>
          <w:marRight w:val="0"/>
          <w:marTop w:val="0"/>
          <w:marBottom w:val="0"/>
          <w:divBdr>
            <w:top w:val="none" w:sz="0" w:space="0" w:color="auto"/>
            <w:left w:val="none" w:sz="0" w:space="0" w:color="auto"/>
            <w:bottom w:val="none" w:sz="0" w:space="0" w:color="auto"/>
            <w:right w:val="none" w:sz="0" w:space="0" w:color="auto"/>
          </w:divBdr>
        </w:div>
        <w:div w:id="665324748">
          <w:marLeft w:val="0"/>
          <w:marRight w:val="0"/>
          <w:marTop w:val="0"/>
          <w:marBottom w:val="0"/>
          <w:divBdr>
            <w:top w:val="none" w:sz="0" w:space="0" w:color="auto"/>
            <w:left w:val="none" w:sz="0" w:space="0" w:color="auto"/>
            <w:bottom w:val="none" w:sz="0" w:space="0" w:color="auto"/>
            <w:right w:val="none" w:sz="0" w:space="0" w:color="auto"/>
          </w:divBdr>
        </w:div>
      </w:divsChild>
    </w:div>
    <w:div w:id="1859350562">
      <w:bodyDiv w:val="1"/>
      <w:marLeft w:val="0"/>
      <w:marRight w:val="0"/>
      <w:marTop w:val="0"/>
      <w:marBottom w:val="0"/>
      <w:divBdr>
        <w:top w:val="none" w:sz="0" w:space="0" w:color="auto"/>
        <w:left w:val="none" w:sz="0" w:space="0" w:color="auto"/>
        <w:bottom w:val="none" w:sz="0" w:space="0" w:color="auto"/>
        <w:right w:val="none" w:sz="0" w:space="0" w:color="auto"/>
      </w:divBdr>
    </w:div>
    <w:div w:id="1890333998">
      <w:bodyDiv w:val="1"/>
      <w:marLeft w:val="0"/>
      <w:marRight w:val="0"/>
      <w:marTop w:val="0"/>
      <w:marBottom w:val="0"/>
      <w:divBdr>
        <w:top w:val="none" w:sz="0" w:space="0" w:color="auto"/>
        <w:left w:val="none" w:sz="0" w:space="0" w:color="auto"/>
        <w:bottom w:val="none" w:sz="0" w:space="0" w:color="auto"/>
        <w:right w:val="none" w:sz="0" w:space="0" w:color="auto"/>
      </w:divBdr>
    </w:div>
    <w:div w:id="2009792897">
      <w:bodyDiv w:val="1"/>
      <w:marLeft w:val="0"/>
      <w:marRight w:val="0"/>
      <w:marTop w:val="0"/>
      <w:marBottom w:val="0"/>
      <w:divBdr>
        <w:top w:val="none" w:sz="0" w:space="0" w:color="auto"/>
        <w:left w:val="none" w:sz="0" w:space="0" w:color="auto"/>
        <w:bottom w:val="none" w:sz="0" w:space="0" w:color="auto"/>
        <w:right w:val="none" w:sz="0" w:space="0" w:color="auto"/>
      </w:divBdr>
      <w:divsChild>
        <w:div w:id="980037571">
          <w:marLeft w:val="0"/>
          <w:marRight w:val="0"/>
          <w:marTop w:val="0"/>
          <w:marBottom w:val="0"/>
          <w:divBdr>
            <w:top w:val="none" w:sz="0" w:space="0" w:color="auto"/>
            <w:left w:val="none" w:sz="0" w:space="0" w:color="auto"/>
            <w:bottom w:val="none" w:sz="0" w:space="0" w:color="auto"/>
            <w:right w:val="none" w:sz="0" w:space="0" w:color="auto"/>
          </w:divBdr>
        </w:div>
        <w:div w:id="1715691498">
          <w:marLeft w:val="0"/>
          <w:marRight w:val="0"/>
          <w:marTop w:val="0"/>
          <w:marBottom w:val="0"/>
          <w:divBdr>
            <w:top w:val="none" w:sz="0" w:space="0" w:color="auto"/>
            <w:left w:val="none" w:sz="0" w:space="0" w:color="auto"/>
            <w:bottom w:val="none" w:sz="0" w:space="0" w:color="auto"/>
            <w:right w:val="none" w:sz="0" w:space="0" w:color="auto"/>
          </w:divBdr>
        </w:div>
        <w:div w:id="947154666">
          <w:marLeft w:val="0"/>
          <w:marRight w:val="0"/>
          <w:marTop w:val="0"/>
          <w:marBottom w:val="0"/>
          <w:divBdr>
            <w:top w:val="none" w:sz="0" w:space="0" w:color="auto"/>
            <w:left w:val="none" w:sz="0" w:space="0" w:color="auto"/>
            <w:bottom w:val="none" w:sz="0" w:space="0" w:color="auto"/>
            <w:right w:val="none" w:sz="0" w:space="0" w:color="auto"/>
          </w:divBdr>
        </w:div>
        <w:div w:id="530731443">
          <w:marLeft w:val="0"/>
          <w:marRight w:val="0"/>
          <w:marTop w:val="0"/>
          <w:marBottom w:val="0"/>
          <w:divBdr>
            <w:top w:val="none" w:sz="0" w:space="0" w:color="auto"/>
            <w:left w:val="none" w:sz="0" w:space="0" w:color="auto"/>
            <w:bottom w:val="none" w:sz="0" w:space="0" w:color="auto"/>
            <w:right w:val="none" w:sz="0" w:space="0" w:color="auto"/>
          </w:divBdr>
        </w:div>
        <w:div w:id="1329019234">
          <w:marLeft w:val="0"/>
          <w:marRight w:val="0"/>
          <w:marTop w:val="0"/>
          <w:marBottom w:val="0"/>
          <w:divBdr>
            <w:top w:val="none" w:sz="0" w:space="0" w:color="auto"/>
            <w:left w:val="none" w:sz="0" w:space="0" w:color="auto"/>
            <w:bottom w:val="none" w:sz="0" w:space="0" w:color="auto"/>
            <w:right w:val="none" w:sz="0" w:space="0" w:color="auto"/>
          </w:divBdr>
        </w:div>
      </w:divsChild>
    </w:div>
    <w:div w:id="210318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rebecca_greenleaf@unc.edu" TargetMode="External"/><Relationship Id="rId23" Type="http://schemas.microsoft.com/office/2016/09/relationships/commentsIds" Target="commentsIds.xml"/><Relationship Id="rId10" Type="http://schemas.openxmlformats.org/officeDocument/2006/relationships/hyperlink" Target="mailto:amy_mullenix@unc.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becca_greenleaf@unc.edu" TargetMode="External"/><Relationship Id="rId14" Type="http://schemas.openxmlformats.org/officeDocument/2006/relationships/hyperlink" Target="https://mchwdc.unc.edu/impac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2CF80-10B5-430F-A568-EC940353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3676</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Apostolico, Alexsandra</dc:creator>
  <cp:keywords/>
  <dc:description/>
  <cp:lastModifiedBy>Greenleaf, Rebecca Lynn</cp:lastModifiedBy>
  <cp:revision>3</cp:revision>
  <cp:lastPrinted>2017-10-11T13:03:00Z</cp:lastPrinted>
  <dcterms:created xsi:type="dcterms:W3CDTF">2021-01-22T21:06:00Z</dcterms:created>
  <dcterms:modified xsi:type="dcterms:W3CDTF">2021-01-22T21:09:00Z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InsertAsFootnote">
    <vt:lpwstr>False</vt:lpwstr>
  </property>
  <property fmtid="{D5CDD505-2E9C-101B-9397-08002B2CF9AE}" pid="4" name="FileId">
    <vt:lpwstr>1355289</vt:lpwstr>
  </property>
  <property fmtid="{D5CDD505-2E9C-101B-9397-08002B2CF9AE}" pid="5" name="StyleId">
    <vt:lpwstr>http://www.zotero.org/styles/vancouver</vt:lpwstr>
  </property>
</Properties>
</file>